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D0" w:rsidRDefault="00D139D0" w:rsidP="008E20A3">
      <w:pPr>
        <w:jc w:val="center"/>
        <w:rPr>
          <w:rFonts w:ascii="Times New Roman" w:hAnsi="Times New Roman" w:cs="Times New Roman"/>
          <w:b/>
          <w:sz w:val="36"/>
          <w:szCs w:val="36"/>
        </w:rPr>
      </w:pPr>
    </w:p>
    <w:p w:rsidR="00D139D0" w:rsidRDefault="003504E5" w:rsidP="008E20A3">
      <w:pPr>
        <w:jc w:val="center"/>
        <w:rPr>
          <w:rFonts w:ascii="Times New Roman" w:hAnsi="Times New Roman" w:cs="Times New Roman"/>
          <w:b/>
          <w:sz w:val="36"/>
          <w:szCs w:val="36"/>
        </w:rPr>
      </w:pPr>
      <w:r>
        <w:rPr>
          <w:rFonts w:ascii="Times New Roman" w:hAnsi="Times New Roman" w:cs="Times New Roman"/>
          <w:b/>
          <w:sz w:val="36"/>
          <w:szCs w:val="36"/>
        </w:rPr>
        <w:t xml:space="preserve">Составить классификацию документов в </w:t>
      </w:r>
      <w:r w:rsidRPr="003504E5">
        <w:rPr>
          <w:rFonts w:ascii="Times New Roman" w:hAnsi="Times New Roman" w:cs="Times New Roman"/>
          <w:b/>
          <w:sz w:val="36"/>
          <w:szCs w:val="36"/>
        </w:rPr>
        <w:t>области стандартизации</w:t>
      </w:r>
      <w:r>
        <w:rPr>
          <w:rFonts w:ascii="Times New Roman" w:hAnsi="Times New Roman" w:cs="Times New Roman"/>
          <w:b/>
          <w:sz w:val="36"/>
          <w:szCs w:val="36"/>
        </w:rPr>
        <w:t xml:space="preserve"> письменно в </w:t>
      </w:r>
      <w:proofErr w:type="gramStart"/>
      <w:r>
        <w:rPr>
          <w:rFonts w:ascii="Times New Roman" w:hAnsi="Times New Roman" w:cs="Times New Roman"/>
          <w:b/>
          <w:sz w:val="36"/>
          <w:szCs w:val="36"/>
        </w:rPr>
        <w:t>тетради</w:t>
      </w:r>
      <w:bookmarkStart w:id="0" w:name="_GoBack"/>
      <w:bookmarkEnd w:id="0"/>
      <w:r>
        <w:rPr>
          <w:rFonts w:ascii="Times New Roman" w:hAnsi="Times New Roman" w:cs="Times New Roman"/>
          <w:b/>
          <w:sz w:val="36"/>
          <w:szCs w:val="36"/>
        </w:rPr>
        <w:t xml:space="preserve"> </w:t>
      </w:r>
      <w:r w:rsidR="00D139D0">
        <w:rPr>
          <w:rFonts w:ascii="Times New Roman" w:hAnsi="Times New Roman" w:cs="Times New Roman"/>
          <w:b/>
          <w:sz w:val="36"/>
          <w:szCs w:val="36"/>
        </w:rPr>
        <w:t>:</w:t>
      </w:r>
      <w:proofErr w:type="gramEnd"/>
    </w:p>
    <w:p w:rsidR="008E20A3" w:rsidRPr="008E20A3" w:rsidRDefault="008E20A3" w:rsidP="008E20A3">
      <w:pPr>
        <w:jc w:val="center"/>
        <w:rPr>
          <w:rFonts w:ascii="Times New Roman" w:hAnsi="Times New Roman" w:cs="Times New Roman"/>
          <w:b/>
          <w:sz w:val="36"/>
          <w:szCs w:val="36"/>
        </w:rPr>
      </w:pPr>
      <w:proofErr w:type="gramStart"/>
      <w:r w:rsidRPr="008E20A3">
        <w:rPr>
          <w:rFonts w:ascii="Times New Roman" w:hAnsi="Times New Roman" w:cs="Times New Roman"/>
          <w:b/>
          <w:sz w:val="36"/>
          <w:szCs w:val="36"/>
        </w:rPr>
        <w:t>Нормативные  документы</w:t>
      </w:r>
      <w:proofErr w:type="gramEnd"/>
      <w:r w:rsidRPr="008E20A3">
        <w:rPr>
          <w:rFonts w:ascii="Times New Roman" w:hAnsi="Times New Roman" w:cs="Times New Roman"/>
          <w:b/>
          <w:sz w:val="36"/>
          <w:szCs w:val="36"/>
        </w:rPr>
        <w:t xml:space="preserve"> в области стандартизации.</w:t>
      </w: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Нормативный документ по стандартизации – это документ, содержащий правила, общие принципы, характеристики, касающиеся объектов стандартизации, определенных видов деятельности или их результатов, и доступный широкому кругу пользователей.</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Реформа технического регулирования предусматривает значительное сокращение огромного количества существующих еще со времен Советского Союза устаревших и порой противоречащих друг другу нормативных документов. В 2001 году по поручению Президента РФ была создана рабочая группа при Минэкономразвития, которая подготовила справку, в которой указала на наличие более ста тысяч обязательных документов, двадцати семи тысяч ГОСТов, восемнадцать тысяч из которых содержат обязательные требования [16, с. 3 – 5].</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В соответствии с Законом РФ «О техническом регулировании» [2, ст. 13] к документам в области стандартизации, используемым на территории Российской Федерации, относятся:</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национальные стандарты;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правила стандартизации, нормы и рекомендации в области стандартизации;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применяемые в установленном порядке классификации;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общероссийские классификаторы технико-экономической и социальной информации;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стандарты организаций.</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Перечисленные нормативные документы принимаются на разных уровнях управления хозяйственной деятельностью. По этому признаку различают категории стандартов и выделяют группы международных, региональных, национальных стандартов и стандартов организаций. Следует, однако, отметить, что приоритетное значение в иерархии нормативных документов по стандартизации имеют международные стандарты.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xml:space="preserve">До настоящего времени действуют еще и </w:t>
      </w:r>
      <w:proofErr w:type="gramStart"/>
      <w:r w:rsidRPr="008E20A3">
        <w:rPr>
          <w:rFonts w:ascii="Times New Roman" w:hAnsi="Times New Roman" w:cs="Times New Roman"/>
          <w:sz w:val="28"/>
          <w:szCs w:val="28"/>
        </w:rPr>
        <w:t>стандарты СССР</w:t>
      </w:r>
      <w:proofErr w:type="gramEnd"/>
      <w:r w:rsidRPr="008E20A3">
        <w:rPr>
          <w:rFonts w:ascii="Times New Roman" w:hAnsi="Times New Roman" w:cs="Times New Roman"/>
          <w:sz w:val="28"/>
          <w:szCs w:val="28"/>
        </w:rPr>
        <w:t xml:space="preserve"> и республиканские стандарты, если изложенные в них требования не противоречат законодательству Российской Федерации и рекомендованы к применению Национальным органом по стандартизации. Наряду с данными документами нормативную базу страны по стандартизации составляют ранее разработанные и рекомендованные к применению документы: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международные стандарты;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международные правила, нормы и рекомендации по стандартизации;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региональные стандарты;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межгосударственные стандарты (ГОСТ – региональные стандарты стран СНГ и государственные стандарты бывшего СССР);</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государственные стандарты Российской Федерации (ГОСТ Р);</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общероссийские классификаторы технико-экономической информации (ОК ТЭИ);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национальные стандарты;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отраслевые стандарты (ОСТ);</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стандарты предприятий (СТП);</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стандарты научно-технических, инженерных обществ и других общественных объединений (СТО);</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правила (ПР) и рекомендации (Р) по стандартизации, метрологии и сертификации;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технические условия (ТУ), если на них делаются ссылки в договорах (контрактах) на оказываемые услуги.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Основным документом в области стандартизации является стандарт. Стандарт – это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 Как отмечалось ранее, стандарт носит рекомендательный характер и является методологической поддержкой технического регламента.</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Впредь устанавливаются две категории стандартов:</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национальные стандарты с сохраненной аббревиатурой ГОСТ и ГОСТ Р, заменяющие существовавшие ранее межгосударственные, государственные, отраслевые, республиканские стандарты;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xml:space="preserve">· стандарты организаций (СТО) </w:t>
      </w:r>
      <w:proofErr w:type="gramStart"/>
      <w:r w:rsidRPr="008E20A3">
        <w:rPr>
          <w:rFonts w:ascii="Times New Roman" w:hAnsi="Times New Roman" w:cs="Times New Roman"/>
          <w:sz w:val="28"/>
          <w:szCs w:val="28"/>
        </w:rPr>
        <w:t>взамен стандартам</w:t>
      </w:r>
      <w:proofErr w:type="gramEnd"/>
      <w:r w:rsidRPr="008E20A3">
        <w:rPr>
          <w:rFonts w:ascii="Times New Roman" w:hAnsi="Times New Roman" w:cs="Times New Roman"/>
          <w:sz w:val="28"/>
          <w:szCs w:val="28"/>
        </w:rPr>
        <w:t xml:space="preserve"> предприятий, научно-технических, инженерных обществ и других общественных объединений.</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xml:space="preserve">Международные стандарты, разрабатываются Международными организациями по стандартизации и являются исходными для разработки национальных стандартов. Данный тип документов не регламентируется </w:t>
      </w:r>
      <w:r w:rsidRPr="008E20A3">
        <w:rPr>
          <w:rFonts w:ascii="Times New Roman" w:hAnsi="Times New Roman" w:cs="Times New Roman"/>
          <w:sz w:val="28"/>
          <w:szCs w:val="28"/>
        </w:rPr>
        <w:lastRenderedPageBreak/>
        <w:t>Законом РФ «О техническом регулировании». Существующая категория региональных стандартов определяет скорее территориальную принадлежность последних, а не их уровень. Страны мирового сообщества используют следующие варианты применения межд</w:t>
      </w:r>
      <w:r w:rsidR="00BE1711">
        <w:rPr>
          <w:rFonts w:ascii="Times New Roman" w:hAnsi="Times New Roman" w:cs="Times New Roman"/>
          <w:sz w:val="28"/>
          <w:szCs w:val="28"/>
        </w:rPr>
        <w:t xml:space="preserve">ународных </w:t>
      </w:r>
      <w:proofErr w:type="gramStart"/>
      <w:r w:rsidR="00BE1711">
        <w:rPr>
          <w:rFonts w:ascii="Times New Roman" w:hAnsi="Times New Roman" w:cs="Times New Roman"/>
          <w:sz w:val="28"/>
          <w:szCs w:val="28"/>
        </w:rPr>
        <w:t xml:space="preserve">стандартов </w:t>
      </w:r>
      <w:r w:rsidRPr="008E20A3">
        <w:rPr>
          <w:rFonts w:ascii="Times New Roman" w:hAnsi="Times New Roman" w:cs="Times New Roman"/>
          <w:sz w:val="28"/>
          <w:szCs w:val="28"/>
        </w:rPr>
        <w:t>:</w:t>
      </w:r>
      <w:proofErr w:type="gramEnd"/>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1-й вариант</w:t>
      </w:r>
      <w:r w:rsidR="00BE1711">
        <w:rPr>
          <w:rFonts w:ascii="Times New Roman" w:hAnsi="Times New Roman" w:cs="Times New Roman"/>
          <w:sz w:val="28"/>
          <w:szCs w:val="28"/>
        </w:rPr>
        <w:t xml:space="preserve"> </w:t>
      </w:r>
      <w:r w:rsidRPr="008E20A3">
        <w:rPr>
          <w:rFonts w:ascii="Times New Roman" w:hAnsi="Times New Roman" w:cs="Times New Roman"/>
          <w:sz w:val="28"/>
          <w:szCs w:val="28"/>
        </w:rPr>
        <w:t>путем непосредственного (в буквальном смысле слова) применения международного стандарта в практике хозяйствования страны – пользователя стандарта, без переоформления и (или) дополнительного обозначения и без официального аутентичного перевода стандарта на национальный официальный язык страны.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2-й вариант – путем официального аутентичного перевода международного стандарта на национальный официальный язык страны – пользователя этого стандарта и прямого включения его содержания в отечественный нормативный документ по стандартизации, причем без каких-либо дополнений и (или) ужесточения требований (или, напротив, с включением каких-либо дополнений и (или) ужесточения требований).</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3-й вариант – путем частичного использования содержания требований международного стандарта пользователями в данной стране в качестве одного из многих источников научно-технической информации, учитываемой (или лишь принимаемой во внимание) при разработке аналогического отечественного нормативного документа по стандартизации.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Применение региональных или национальных стандартов других стран аналогично трем изложенным выше вариантам применения международных стандартов ИСО и МЭК.</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xml:space="preserve">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 Национальные стандарты применяются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продавцами, приобретателями. </w:t>
      </w:r>
      <w:r w:rsidRPr="008E20A3">
        <w:rPr>
          <w:rFonts w:ascii="Times New Roman" w:hAnsi="Times New Roman" w:cs="Times New Roman"/>
          <w:sz w:val="28"/>
          <w:szCs w:val="28"/>
        </w:rPr>
        <w:lastRenderedPageBreak/>
        <w:t>Применение национального стандарта подтверждается знаком соответствия национальному стандарту [2, ст. 15].</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Стандарты организаций применяются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 особенностей сделок и (или) лиц, которые являются изготовителями, исполнителями, продавцами, приобретателями.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Правила по стандартизации – нормативный документ по стандартизации, принятый Национальным органом по стандартизации и содержащий, во-первых, типовые организационно-технические и (или) общетехнические правила, общие принципы, характеристики, нормы, соблюдение которых является обязательным при выполнении производственных процессов определенного вида в сфере технического регулирования, а во-вторых, обязательные требования к оформлению результатов этих работ [18, с. 36].</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Рекомендации по стандартизации – разрабатываются на конкретные производственные процессы и их элементы, связанные с решением задач организации, координации и осуществления работ по техническому регулированию.</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Общероссийские классификаторы технико-экономической и социальной информации – нормативные документы, распределяющие технико-экономическую и социальную информацию в соответствии с ее классификацией (классами, видами, группами и другим) и являющиеся обязательными для применения при создании государственных информационных систем и информационных ресурсов при межведомственном обмене информацией. Следует особо подчеркнуть, что если применение стандартов носит добровольный характер, то применение общероссийских классификаторов является обязательной процедурой для оговоренной области деятельности.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xml:space="preserve">В соответствии с федеральным законом «О техническом регулировании» технические условия не являются документами по стандартизации. Однако данный документ востребован отечественной практикой и выполняет роль </w:t>
      </w:r>
      <w:r w:rsidRPr="008E20A3">
        <w:rPr>
          <w:rFonts w:ascii="Times New Roman" w:hAnsi="Times New Roman" w:cs="Times New Roman"/>
          <w:sz w:val="28"/>
          <w:szCs w:val="28"/>
        </w:rPr>
        <w:lastRenderedPageBreak/>
        <w:t>нормативного документа в случае, если на него делаются ссылки в договорах или контрактах.</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Виды стандартов</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В зависимости от объекта стандартизации и характера требований к нему установлены следующие виды стандартов [4]:</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основополагающие стандарты;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стандарты на продукцию и услуги;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стандарты на работы (процессы);</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стандарты методов контроля (испытаний, измерений, анализа).</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xml:space="preserve">Для стандартизации услуг данного перечня явно </w:t>
      </w:r>
      <w:proofErr w:type="gramStart"/>
      <w:r w:rsidRPr="008E20A3">
        <w:rPr>
          <w:rFonts w:ascii="Times New Roman" w:hAnsi="Times New Roman" w:cs="Times New Roman"/>
          <w:sz w:val="28"/>
          <w:szCs w:val="28"/>
        </w:rPr>
        <w:t>не достаточно</w:t>
      </w:r>
      <w:proofErr w:type="gramEnd"/>
      <w:r w:rsidRPr="008E20A3">
        <w:rPr>
          <w:rFonts w:ascii="Times New Roman" w:hAnsi="Times New Roman" w:cs="Times New Roman"/>
          <w:sz w:val="28"/>
          <w:szCs w:val="28"/>
        </w:rPr>
        <w:t>. Поэтому в период после 1992 года появились новые виды стандартов требований к персоналу и классификации предприятий. Обязанности исполнителей услуг, на основе которых формируются требования к персоналу, устанавливаются законами. Стандарты, устанавливающие требования к предприятию, приняты в основном в туристских и гостиничных услугах. Например, ГОСТ Р 50645–94 «Туристско-экскурсионное обслуживание. Классификация гостиниц».</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Основополагающие стандарты</w:t>
      </w:r>
      <w:r w:rsidR="00DE3337">
        <w:rPr>
          <w:rFonts w:ascii="Times New Roman" w:hAnsi="Times New Roman" w:cs="Times New Roman"/>
          <w:sz w:val="28"/>
          <w:szCs w:val="28"/>
        </w:rPr>
        <w:t xml:space="preserve">  </w:t>
      </w:r>
      <w:r w:rsidRPr="008E20A3">
        <w:rPr>
          <w:rFonts w:ascii="Times New Roman" w:hAnsi="Times New Roman" w:cs="Times New Roman"/>
          <w:sz w:val="28"/>
          <w:szCs w:val="28"/>
        </w:rPr>
        <w:t>разрабатывают с целью содействия взаимопониманию, техническому единству и взаимосвязи деятельности в различных областях науки, техники и производства. В государственной системе стандартизации РФ основополагающие стандарты дифференцированы по двум основным</w:t>
      </w:r>
      <w:r w:rsidR="00BE1711">
        <w:rPr>
          <w:rFonts w:ascii="Times New Roman" w:hAnsi="Times New Roman" w:cs="Times New Roman"/>
          <w:sz w:val="28"/>
          <w:szCs w:val="28"/>
        </w:rPr>
        <w:t xml:space="preserve"> </w:t>
      </w:r>
      <w:proofErr w:type="gramStart"/>
      <w:r w:rsidR="00BE1711">
        <w:rPr>
          <w:rFonts w:ascii="Times New Roman" w:hAnsi="Times New Roman" w:cs="Times New Roman"/>
          <w:sz w:val="28"/>
          <w:szCs w:val="28"/>
        </w:rPr>
        <w:t xml:space="preserve">группам </w:t>
      </w:r>
      <w:r w:rsidRPr="008E20A3">
        <w:rPr>
          <w:rFonts w:ascii="Times New Roman" w:hAnsi="Times New Roman" w:cs="Times New Roman"/>
          <w:sz w:val="28"/>
          <w:szCs w:val="28"/>
        </w:rPr>
        <w:t>.</w:t>
      </w:r>
      <w:proofErr w:type="gramEnd"/>
      <w:r w:rsidRPr="008E20A3">
        <w:rPr>
          <w:rFonts w:ascii="Times New Roman" w:hAnsi="Times New Roman" w:cs="Times New Roman"/>
          <w:sz w:val="28"/>
          <w:szCs w:val="28"/>
        </w:rPr>
        <w:t xml:space="preserve"> Основные требования к содержанию данных стандарто</w:t>
      </w:r>
      <w:r w:rsidR="00BE1711">
        <w:rPr>
          <w:rFonts w:ascii="Times New Roman" w:hAnsi="Times New Roman" w:cs="Times New Roman"/>
          <w:sz w:val="28"/>
          <w:szCs w:val="28"/>
        </w:rPr>
        <w:t>в изложены в ГОС Р 1.5–2004</w:t>
      </w:r>
      <w:r w:rsidRPr="008E20A3">
        <w:rPr>
          <w:rFonts w:ascii="Times New Roman" w:hAnsi="Times New Roman" w:cs="Times New Roman"/>
          <w:sz w:val="28"/>
          <w:szCs w:val="28"/>
        </w:rPr>
        <w:t>.</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xml:space="preserve">Стандарты на продукцию и услуги устанавливают требования к группам однородной продукции (услуги) или конкретной продукции (услуге). В </w:t>
      </w:r>
      <w:r w:rsidRPr="008E20A3">
        <w:rPr>
          <w:rFonts w:ascii="Times New Roman" w:hAnsi="Times New Roman" w:cs="Times New Roman"/>
          <w:sz w:val="28"/>
          <w:szCs w:val="28"/>
        </w:rPr>
        <w:lastRenderedPageBreak/>
        <w:t>отечественной практике наиболее распространены две разновидности этого вида нормативной документации:</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стандарты общих технических условий, которые содержат общие требования к группам однородной продукции (услуг);</w:t>
      </w:r>
    </w:p>
    <w:p w:rsidR="00C14C0D" w:rsidRPr="008E20A3" w:rsidRDefault="00C14C0D" w:rsidP="008E20A3">
      <w:pPr>
        <w:jc w:val="both"/>
        <w:rPr>
          <w:rFonts w:ascii="Times New Roman" w:hAnsi="Times New Roman" w:cs="Times New Roman"/>
          <w:sz w:val="28"/>
          <w:szCs w:val="28"/>
        </w:rPr>
      </w:pPr>
    </w:p>
    <w:p w:rsidR="00C14C0D"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 стандарты технических условий, содержащие требования к конкретной продукции (услуге).</w:t>
      </w:r>
    </w:p>
    <w:p w:rsidR="00C14C0D" w:rsidRPr="008E20A3" w:rsidRDefault="00C14C0D" w:rsidP="008E20A3">
      <w:pPr>
        <w:jc w:val="both"/>
        <w:rPr>
          <w:rFonts w:ascii="Times New Roman" w:hAnsi="Times New Roman" w:cs="Times New Roman"/>
          <w:sz w:val="28"/>
          <w:szCs w:val="28"/>
        </w:rPr>
      </w:pPr>
    </w:p>
    <w:p w:rsidR="00662958" w:rsidRPr="008E20A3" w:rsidRDefault="00C14C0D" w:rsidP="008E20A3">
      <w:pPr>
        <w:jc w:val="both"/>
        <w:rPr>
          <w:rFonts w:ascii="Times New Roman" w:hAnsi="Times New Roman" w:cs="Times New Roman"/>
          <w:sz w:val="28"/>
          <w:szCs w:val="28"/>
        </w:rPr>
      </w:pPr>
      <w:r w:rsidRPr="008E20A3">
        <w:rPr>
          <w:rFonts w:ascii="Times New Roman" w:hAnsi="Times New Roman" w:cs="Times New Roman"/>
          <w:sz w:val="28"/>
          <w:szCs w:val="28"/>
        </w:rPr>
        <w:t>Допускается также разработка стандарта на требования к основным показателям качества продукции (услуги), к правилам приемки, транспортирования и хранения продукции, требования охраны окружающей среды и проч.</w:t>
      </w: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Стандарты на работы (процессы) устанавливают требования к конкретным видам работ, которые осуществляются на разных стадиях жизненного цикла продукции: разработки, производства, эксплуатации (хранения), транспортировки, ремонта, утилизации. Следует отметить, что услуга по своей сути представляет работу (процесс) в чистом виде, поэтому в сфере сервиса основное место займет именно данный вид стандартов.</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Стандарты на методы</w:t>
      </w:r>
      <w:r w:rsidR="00BE1711">
        <w:rPr>
          <w:rFonts w:ascii="Times New Roman" w:hAnsi="Times New Roman" w:cs="Times New Roman"/>
          <w:sz w:val="28"/>
          <w:szCs w:val="28"/>
        </w:rPr>
        <w:t xml:space="preserve"> </w:t>
      </w:r>
      <w:r w:rsidRPr="008E20A3">
        <w:rPr>
          <w:rFonts w:ascii="Times New Roman" w:hAnsi="Times New Roman" w:cs="Times New Roman"/>
          <w:sz w:val="28"/>
          <w:szCs w:val="28"/>
        </w:rPr>
        <w:t>контроля (испытаний, измерений, анализа) рекомендуют применять методики контроля, в наибольшей степени обеспечивающие объективность оценки обязательных требований к качеству и безопасности продукции.</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Следует отметить, что данные виды стандартов позволяют гармонизировать между собой деятельность по стандартизации, сертификации и обеспечения единства измерений. Руководство 2 ИСО/МЭК, обобщая международный опыт стандартизации, представляет следующие возможные виды стандартов:</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основополагающий стандарт;</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терминологический стандарт;</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lastRenderedPageBreak/>
        <w:t>стандарт на методы испытаний;</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 на продукцию (полный и неполный стандарт);</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 на процесс;</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 на услугу;</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 на совместимость;</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методические положения (методический стандарт);</w:t>
      </w:r>
    </w:p>
    <w:p w:rsidR="0044148B" w:rsidRPr="008E20A3" w:rsidRDefault="0044148B" w:rsidP="008E20A3">
      <w:pPr>
        <w:jc w:val="both"/>
        <w:rPr>
          <w:rFonts w:ascii="Times New Roman" w:hAnsi="Times New Roman" w:cs="Times New Roman"/>
          <w:sz w:val="28"/>
          <w:szCs w:val="28"/>
        </w:rPr>
      </w:pPr>
    </w:p>
    <w:p w:rsidR="0044148B"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описательное положение;</w:t>
      </w:r>
    </w:p>
    <w:p w:rsidR="0044148B" w:rsidRPr="008E20A3" w:rsidRDefault="0044148B" w:rsidP="008E20A3">
      <w:pPr>
        <w:jc w:val="both"/>
        <w:rPr>
          <w:rFonts w:ascii="Times New Roman" w:hAnsi="Times New Roman" w:cs="Times New Roman"/>
          <w:sz w:val="28"/>
          <w:szCs w:val="28"/>
        </w:rPr>
      </w:pPr>
    </w:p>
    <w:p w:rsidR="00885FEE" w:rsidRPr="008E20A3" w:rsidRDefault="0044148B"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 с открытыми значениями.</w:t>
      </w:r>
      <w:r w:rsidR="00885FEE" w:rsidRPr="008E20A3">
        <w:rPr>
          <w:rFonts w:ascii="Times New Roman" w:hAnsi="Times New Roman" w:cs="Times New Roman"/>
          <w:sz w:val="28"/>
          <w:szCs w:val="28"/>
        </w:rPr>
        <w:t xml:space="preserve"> Статья 16 Закона «О техническом регулировании» [2, ст. 16] устанавливает следующие правила разработки и утверждения национальных стандартов:</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1. Национальный орган по стандартизации разрабатывает и утверждает программу национальных стандартов.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2. Разработчиком национального стандарта может быть любое лицо.</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 xml:space="preserve">3. Уведомление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w:t>
      </w:r>
      <w:r w:rsidRPr="008E20A3">
        <w:rPr>
          <w:rFonts w:ascii="Times New Roman" w:hAnsi="Times New Roman" w:cs="Times New Roman"/>
          <w:sz w:val="28"/>
          <w:szCs w:val="28"/>
        </w:rPr>
        <w:lastRenderedPageBreak/>
        <w:t>положениях, которые отличаются от положений соответствующих международных стандартов.</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В случае,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4. Разработчик дорабатывает проект национального стандарта с учетом полученных в письменной форме замечаний заинтересованных лиц с кратким изложением содержания данных замечаний и результатов их обсуждения.</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Разработчик обязан сохранять в письменной форме замечания заинтересованных лиц до утверждения национального стандарта и предоставлять их в национальный орган по стандартизации и технические комитеты по стандартизации по их запросам.</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о завершении публичного обсуждения не может быть меньше чем два месяца.</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5. Уведомление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 xml:space="preserve">Со дня опубликования уведомления о завершении публичного обсуждения проекта национального стандарта доработанный проект национального </w:t>
      </w:r>
      <w:r w:rsidRPr="008E20A3">
        <w:rPr>
          <w:rFonts w:ascii="Times New Roman" w:hAnsi="Times New Roman" w:cs="Times New Roman"/>
          <w:sz w:val="28"/>
          <w:szCs w:val="28"/>
        </w:rPr>
        <w:lastRenderedPageBreak/>
        <w:t>стандарта и перечень, полученных в письменной форме замечаний заинтересованных лиц должны быть доступны заинтересованным лицам для ознакомления.</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6. Порядок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 Федерации.</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7. Проект национального стандарта одновременно с перечнем полученных в письменной форме замечаний заинтересованных лиц предоставляется разработчиком в технический комитет по стандартизации, который реализует проведение экспертизы данного проекта.</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8. На основе указанных в предыдущем пункте документов и с учетом результатов экспертизы технический комитет по стандартизации готовит мотивированное предложение об утверждении или отклонении проекта национального стандарта. Данное предложение с вышеуказанными документами и результатами экспертизы направляется в национальный орган по стандартизации.</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Национальный орган по стандартизации на основании документов, предоставленных техническим комитетом по стандартизации, принимает решение об утверждении или отклонении национального стандарта.</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В случае если национальный стандарт отклонен, мотивированное решение национального органа по стандартизации с приложением указанных в пункте 7 статьи 16 документов направляется разработчику проекта национального стандарта.</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lastRenderedPageBreak/>
        <w:t>9. Национальный орган по стандартизации утверждает и опубликовывает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перечень национальных стандартов, которые могут на добровольной основе применяться для соблюдения требований технических регламентов.</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стандартов для целей стандартизации,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
    <w:p w:rsidR="00885FEE" w:rsidRPr="008E20A3" w:rsidRDefault="00885FEE" w:rsidP="008E20A3">
      <w:pPr>
        <w:jc w:val="both"/>
        <w:rPr>
          <w:rFonts w:ascii="Times New Roman" w:hAnsi="Times New Roman" w:cs="Times New Roman"/>
          <w:sz w:val="28"/>
          <w:szCs w:val="28"/>
        </w:rPr>
      </w:pPr>
    </w:p>
    <w:p w:rsidR="00885FEE"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Порядок разработки, утверждения, учета, изменения и отмены стандартов организаций устанавливается ими самостоятельно с учетом принципов стандартизации.</w:t>
      </w:r>
    </w:p>
    <w:p w:rsidR="00885FEE" w:rsidRPr="008E20A3" w:rsidRDefault="00885FEE" w:rsidP="008E20A3">
      <w:pPr>
        <w:jc w:val="both"/>
        <w:rPr>
          <w:rFonts w:ascii="Times New Roman" w:hAnsi="Times New Roman" w:cs="Times New Roman"/>
          <w:sz w:val="28"/>
          <w:szCs w:val="28"/>
        </w:rPr>
      </w:pPr>
    </w:p>
    <w:p w:rsidR="0044148B" w:rsidRPr="008E20A3" w:rsidRDefault="00885FEE" w:rsidP="008E20A3">
      <w:pPr>
        <w:jc w:val="both"/>
        <w:rPr>
          <w:rFonts w:ascii="Times New Roman" w:hAnsi="Times New Roman" w:cs="Times New Roman"/>
          <w:sz w:val="28"/>
          <w:szCs w:val="28"/>
        </w:rPr>
      </w:pPr>
      <w:r w:rsidRPr="008E20A3">
        <w:rPr>
          <w:rFonts w:ascii="Times New Roman" w:hAnsi="Times New Roman" w:cs="Times New Roman"/>
          <w:sz w:val="28"/>
          <w:szCs w:val="28"/>
        </w:rPr>
        <w:t>Проект стандарта организации может предоставляться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p>
    <w:sectPr w:rsidR="0044148B" w:rsidRPr="008E2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FC"/>
    <w:rsid w:val="003504E5"/>
    <w:rsid w:val="0044148B"/>
    <w:rsid w:val="00662958"/>
    <w:rsid w:val="00885FEE"/>
    <w:rsid w:val="008E20A3"/>
    <w:rsid w:val="00BE1711"/>
    <w:rsid w:val="00C14C0D"/>
    <w:rsid w:val="00D139D0"/>
    <w:rsid w:val="00D215FC"/>
    <w:rsid w:val="00DE3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C571"/>
  <w15:chartTrackingRefBased/>
  <w15:docId w15:val="{FDFA28AC-4438-45CE-9490-93601BFB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2497</Words>
  <Characters>14233</Characters>
  <Application>Microsoft Office Word</Application>
  <DocSecurity>0</DocSecurity>
  <Lines>118</Lines>
  <Paragraphs>33</Paragraphs>
  <ScaleCrop>false</ScaleCrop>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2020-03-31T20:23:00Z</dcterms:created>
  <dcterms:modified xsi:type="dcterms:W3CDTF">2020-04-06T09:42:00Z</dcterms:modified>
</cp:coreProperties>
</file>