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37" w:rsidRPr="00D95A37" w:rsidRDefault="00D95A37" w:rsidP="00D95A37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r w:rsidRPr="00D95A37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begin"/>
      </w:r>
      <w:r w:rsidRPr="00D95A37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"https://www.consultant.ru/document/cons_doc_LAW_82959/" </w:instrText>
      </w:r>
      <w:r w:rsidRPr="00D95A37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separate"/>
      </w:r>
      <w:r w:rsidRPr="00D95A37">
        <w:rPr>
          <w:rFonts w:ascii="Arial" w:eastAsia="Times New Roman" w:hAnsi="Arial" w:cs="Arial"/>
          <w:b/>
          <w:bCs/>
          <w:color w:val="1A0DAB"/>
          <w:sz w:val="27"/>
          <w:szCs w:val="27"/>
          <w:u w:val="single"/>
          <w:lang w:eastAsia="ru-RU"/>
        </w:rPr>
        <w:t>Федеральный закон от 25.12.2008 N 273-ФЗ (ред. от 28.12.2025) "О противодействии коррупции"</w:t>
      </w:r>
      <w:r w:rsidRPr="00D95A37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end"/>
      </w:r>
    </w:p>
    <w:p w:rsidR="00D95A37" w:rsidRPr="00D95A37" w:rsidRDefault="00D95A37" w:rsidP="00D95A37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D95A37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8. Представление сведений о доходах, об имуществе и обязательствах имущественного характера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5" w:anchor="dst100146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03.12.2012 N 231-ФЗ)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6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7" w:anchor="dst100419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21.11.2011 N 329-ФЗ)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8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9" w:anchor="dst100028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30.12.2021 N 471-ФЗ)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1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граждане, претендующие на замещение должностей государственной службы;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 в ред. Федерального </w:t>
      </w:r>
      <w:hyperlink r:id="rId11" w:anchor="dst100052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22.12.2014 N 431-ФЗ)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12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1.1) граждане, претендующие на замещение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должностей членов Совета директоров Центрального банка Российской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Федерации, должностей в Центральном банке Российской Федерации, включенных в </w:t>
      </w:r>
      <w:hyperlink r:id="rId13" w:anchor="dst100115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перечень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утвержденный Советом директоров Центрального банка Российской Федерации;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(п. 1.1 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введен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Федеральным </w:t>
      </w:r>
      <w:hyperlink r:id="rId14" w:anchor="dst100148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03.12.2012 N 231-ФЗ)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1.2) граждане, претендующие на замещение должностей муниципальной службы, включенных в </w:t>
      </w:r>
      <w:hyperlink r:id="rId15" w:anchor="dst100146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перечни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установленные нормативными правовыми актами Российской Федерации, и должности главы местной администрации по контракту;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(п. 1.2 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введен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Федеральным </w:t>
      </w:r>
      <w:hyperlink r:id="rId16" w:anchor="dst100054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22.12.2014 N 431-ФЗ; в ред. Федерального </w:t>
      </w:r>
      <w:hyperlink r:id="rId17" w:anchor="dst100135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28.12.2025 N 505-ФЗ)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18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2) граждане, претендующие на замещение должностей, включенных в </w:t>
      </w:r>
      <w:hyperlink r:id="rId19" w:anchor="dst1000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перечни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установленные нормативными правовыми актами Российской Федерации, в государственных корпорациях,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03.07.2016 </w:t>
      </w:r>
      <w:hyperlink r:id="rId20" w:anchor="dst100275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236-ФЗ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28.12.2022 </w:t>
      </w:r>
      <w:hyperlink r:id="rId21" w:anchor="dst100417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569-ФЗ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28.12.2025 </w:t>
      </w:r>
      <w:hyperlink r:id="rId22" w:anchor="dst100136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505-ФЗ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23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2.1 в ред. Федерального </w:t>
      </w:r>
      <w:hyperlink r:id="rId24" w:anchor="dst100029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30.12.2021 N 471-ФЗ)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25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граждане, претендующие на замещение отдельных должностей, включенных в </w:t>
      </w:r>
      <w:hyperlink r:id="rId26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перечни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3.1) граждане, претендующие на замещение должностей руководителей государственных (муниципальных) учреждений;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(п. 3.1 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введен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Федеральным </w:t>
      </w:r>
      <w:hyperlink r:id="rId27" w:anchor="dst100025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29.12.2012 N 280-ФЗ)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3.2) государственные служащие, претендующие на замещение должностей государственной службы, включенных в </w:t>
      </w:r>
      <w:hyperlink r:id="rId28" w:anchor="dst100001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перечни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установленные нормативными правовыми актами Российской Федерации;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3.2 в ред. Федерального </w:t>
      </w:r>
      <w:hyperlink r:id="rId29" w:anchor="dst100137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28.12.2025 N 505-ФЗ)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3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3.3 в ред. Федерального </w:t>
      </w:r>
      <w:hyperlink r:id="rId31" w:anchor="dst100139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28.12.2025 N 505-ФЗ)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32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3.4) государственные служащие, назначаемые на должности в порядке перевода из другого государственного органа;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(п. 3.4 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введен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Федеральным </w:t>
      </w:r>
      <w:hyperlink r:id="rId33" w:anchor="dst100141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28.12.2025 N 505-ФЗ)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3.5) муниципальные служащие, претендующие на замещение должностей муниципальной службы, включенных в перечни, установленные нормативными правовыми актами Российской Федерации;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(п. 3.5 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введен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Федеральным </w:t>
      </w:r>
      <w:hyperlink r:id="rId34" w:anchor="dst100143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28.12.2025 N 505-ФЗ)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лица, замещающие должности, указанные в </w:t>
      </w:r>
      <w:hyperlink r:id="rId35" w:anchor="dst100131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части и включенные в перечни, установленные нормативными правовыми актами Российской Федерации, и должности, указанные в </w:t>
      </w:r>
      <w:hyperlink r:id="rId36" w:anchor="dst70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пунктах 1.1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 </w:t>
      </w:r>
      <w:hyperlink r:id="rId37" w:anchor="dst100120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3.1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части: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в случае, если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должность;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в случае возникновения оснований для представления сведений о расходах в соответствии с Федеральным </w:t>
      </w:r>
      <w:hyperlink r:id="rId38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от 3 декабря 2012 года N 230-ФЗ "О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контроле за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4 в ред. Федерального </w:t>
      </w:r>
      <w:hyperlink r:id="rId39" w:anchor="dst100144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28.12.2025 N 505-ФЗ)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4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1.1.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 </w:t>
      </w:r>
      <w:hyperlink r:id="rId41" w:anchor="dst100005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установленном нормативным правовым актом федерального органа исполнительной власти в области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обеспечения безопасности.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1.1 введена Федеральным </w:t>
      </w:r>
      <w:hyperlink r:id="rId42" w:anchor="dst100066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03.04.2017 N 64-ФЗ)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1.2. Граждане, призываемые на военную службу, </w:t>
      </w:r>
      <w:hyperlink r:id="rId43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не представляют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сведения о своих доходах, об имуществе и обязательствах </w:t>
      </w: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ч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асть 1.2 введена Федеральным </w:t>
      </w:r>
      <w:hyperlink r:id="rId44" w:anchor="dst100068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03.04.2017 N 64-ФЗ)</w:t>
      </w:r>
    </w:p>
    <w:p w:rsidR="00D95A37" w:rsidRPr="00D95A37" w:rsidRDefault="00D95A37" w:rsidP="00D95A37">
      <w:pPr>
        <w:shd w:val="clear" w:color="auto" w:fill="FDFDFD"/>
        <w:spacing w:after="0" w:line="360" w:lineRule="atLeast"/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</w:pPr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 xml:space="preserve">Как </w:t>
      </w:r>
      <w:proofErr w:type="gramStart"/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госслужащему</w:t>
      </w:r>
      <w:proofErr w:type="gramEnd"/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 xml:space="preserve"> представить </w:t>
      </w:r>
      <w:proofErr w:type="spellStart"/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сведенияВ</w:t>
      </w:r>
      <w:proofErr w:type="spellEnd"/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 xml:space="preserve"> </w:t>
      </w:r>
      <w:proofErr w:type="gramStart"/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какой</w:t>
      </w:r>
      <w:proofErr w:type="gramEnd"/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 xml:space="preserve"> срок госслужащие подают </w:t>
      </w:r>
      <w:proofErr w:type="spellStart"/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сведенияКак</w:t>
      </w:r>
      <w:proofErr w:type="spellEnd"/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 xml:space="preserve"> госслужащему уточнить сведения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Порядок представления сведений о доходах, об имуществе и обязательствах имущественного характера, указанных в </w:t>
      </w:r>
      <w:hyperlink r:id="rId45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устанавливается федеральными </w:t>
      </w:r>
      <w:hyperlink r:id="rId46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законами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иными нормативными правовыми </w:t>
      </w:r>
      <w:hyperlink r:id="rId47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актами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 и нормативными актами Центрального банка Российской Федерации.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48" w:anchor="dst10015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03.12.2012 N 231-ФЗ)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49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Сведения о доходах, об имуществе и обязательствах имущественного характера, представляемые в соответствии с </w:t>
      </w:r>
      <w:hyperlink r:id="rId50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частями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51" w:anchor="dst16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настоящей статьи, относятся к информации ограниченного доступа.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доходах, об имуществе и обязательствах имущественного характера, представляемые гражданином в соответствии с </w:t>
      </w:r>
      <w:hyperlink r:id="rId52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или </w:t>
      </w:r>
      <w:hyperlink r:id="rId53" w:anchor="dst16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настоящей статьи, в случае </w:t>
      </w:r>
      <w:proofErr w:type="spell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непоступления</w:t>
      </w:r>
      <w:proofErr w:type="spell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данного гражданина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Сведения о доходах, об имуществе и обязательствах имущественного характера, представляемые в соответствии с </w:t>
      </w:r>
      <w:hyperlink r:id="rId54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частями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55" w:anchor="dst16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настоящей статьи, отнесенные федеральным законом к сведениям, составляющим государственную </w:t>
      </w: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тайну, подлежат защите в соответствии с законодательством Российской Федерации о государственной тайне.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03.04.2017 </w:t>
      </w:r>
      <w:hyperlink r:id="rId56" w:anchor="dst10007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64-ФЗ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04.06.2018 </w:t>
      </w:r>
      <w:hyperlink r:id="rId57" w:anchor="dst10006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133-ФЗ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28.12.2022 </w:t>
      </w:r>
      <w:hyperlink r:id="rId58" w:anchor="dst100418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569-ФЗ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28.12.2025 </w:t>
      </w:r>
      <w:hyperlink r:id="rId59" w:anchor="dst100148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505-ФЗ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6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 </w:t>
      </w:r>
      <w:hyperlink r:id="rId61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частями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62" w:anchor="dst16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пользу физических лиц.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63" w:anchor="dst100072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03.04.2017 N 64-ФЗ)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64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 </w:t>
      </w:r>
      <w:hyperlink r:id="rId65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частями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66" w:anchor="dst16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либо в использовании этих сведений в целях, не предусмотренных федеральными законами, несут ответственность в соответствии с </w:t>
      </w:r>
      <w:hyperlink r:id="rId67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законодательством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68" w:anchor="dst100073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03.04.2017 N 64-ФЗ)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69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Утратил силу с 1 января 2026 года. - Федеральный </w:t>
      </w:r>
      <w:hyperlink r:id="rId70" w:anchor="dst100149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28.12.2025 N 505-ФЗ.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71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DFDFD"/>
        <w:spacing w:after="0" w:line="360" w:lineRule="atLeast"/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</w:pPr>
      <w:r w:rsidRPr="00D95A37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Как провести проверку сведений, поданных госслужащим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Проверка достоверности и полноты сведений о доходах, об имуществе и обязательствах имущественного характера, представляемых в соответствии с </w:t>
      </w:r>
      <w:hyperlink r:id="rId72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частями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73" w:anchor="dst16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</w:t>
      </w: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финансовых уполномоченных и руководителя службы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обеспечения деятельности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 </w:t>
      </w:r>
      <w:hyperlink r:id="rId74" w:anchor="dst100035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разыскной</w:t>
      </w:r>
      <w:proofErr w:type="spell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деятельности, об имеющихся у них данных о доходах, об имуществе и обязательствах имущественного характера граждан или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лиц, указанных в </w:t>
      </w:r>
      <w:hyperlink r:id="rId75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частях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76" w:anchor="dst16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1.1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супруг (супругов) и несовершеннолетних детей указанных граждан или лиц.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03.04.2017 </w:t>
      </w:r>
      <w:hyperlink r:id="rId77" w:anchor="dst100074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64-ФЗ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30.12.2021 </w:t>
      </w:r>
      <w:hyperlink r:id="rId78" w:anchor="dst100031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471-ФЗ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19.12.2023 </w:t>
      </w:r>
      <w:hyperlink r:id="rId79" w:anchor="dst100034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605-ФЗ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8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7.1.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 </w:t>
      </w:r>
      <w:hyperlink r:id="rId81" w:anchor="dst100009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устанавливаемом нормативными правовыми актами Российской Федерации.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  <w:proofErr w:type="gramEnd"/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7.1 введена Федеральным </w:t>
      </w:r>
      <w:hyperlink r:id="rId82" w:anchor="dst10003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29.12.2012 N 280-ФЗ)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7.2. 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 </w:t>
      </w:r>
      <w:hyperlink r:id="rId83" w:anchor="dst100044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устанавливаемом Президентом Российской Федерации.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Полномочия по направлению </w:t>
      </w: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гражданина и лица определяются Президентом Российской Федерации.</w:t>
      </w:r>
      <w:proofErr w:type="gramEnd"/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ч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асть 7.2 введена Федеральным </w:t>
      </w:r>
      <w:hyperlink r:id="rId84" w:anchor="dst100032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30.12.2021 N 471-ФЗ; в ред. Федеральных законов от 18.03.2023 </w:t>
      </w:r>
      <w:hyperlink r:id="rId85" w:anchor="dst100011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70-ФЗ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10.07.2023 </w:t>
      </w:r>
      <w:hyperlink r:id="rId86" w:anchor="dst100119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286-ФЗ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87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7.3.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данные должности, осуществляется по решению Центрального банка Российской Федерации в </w:t>
      </w:r>
      <w:hyperlink r:id="rId88" w:anchor="dst100005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устанавливаемом нормативными актами Центрального банка Российской Федерации.</w:t>
      </w:r>
      <w:proofErr w:type="gramEnd"/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7.3 введена Федеральным </w:t>
      </w:r>
      <w:hyperlink r:id="rId89" w:anchor="dst100034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30.12.2021 N 471-ФЗ; в ред. Федерального </w:t>
      </w:r>
      <w:hyperlink r:id="rId90" w:anchor="dst100012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18.03.2023 N 70-ФЗ)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91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7.4. Проверка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 </w:t>
      </w:r>
      <w:hyperlink r:id="rId92" w:anchor="dst100035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устанавливаемом Президентом Российской Федерации.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</w:t>
      </w: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обязательствах имущественного характера указанных лиц определяются Президентом Российской Федерации.</w:t>
      </w:r>
      <w:proofErr w:type="gramEnd"/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ч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асть 7.4 введена Федеральным </w:t>
      </w:r>
      <w:hyperlink r:id="rId93" w:anchor="dst100035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19.12.2023 N 605-ФЗ)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 </w:t>
      </w:r>
      <w:hyperlink r:id="rId94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законами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  <w:proofErr w:type="gramEnd"/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8 в ред. Федерального </w:t>
      </w:r>
      <w:hyperlink r:id="rId95" w:anchor="dst100150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28.12.2025 N 505-ФЗ)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96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9. </w:t>
      </w:r>
      <w:proofErr w:type="gramStart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Невыполнение гражданином или лицом, указанными в </w:t>
      </w:r>
      <w:hyperlink r:id="rId97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обязанности, предусмотренной </w:t>
      </w:r>
      <w:hyperlink r:id="rId98" w:anchor="dst12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1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настоящей статьи, является правонарушением, влекущим освобождение его от замещаемой должности, в том числе от должностей финансового </w:t>
      </w: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 (компании), публично-правовой компании, государственном внебюджетном фонде Российской</w:t>
      </w:r>
      <w:proofErr w:type="gramEnd"/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Федерации, иной организации, созданной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03.12.2012 </w:t>
      </w:r>
      <w:hyperlink r:id="rId99" w:anchor="dst100155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231-ФЗ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29.12.2012 </w:t>
      </w:r>
      <w:hyperlink r:id="rId100" w:anchor="dst100033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280-ФЗ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03.07.2016 </w:t>
      </w:r>
      <w:hyperlink r:id="rId101" w:anchor="dst100279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236-ФЗ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04.06.2018 </w:t>
      </w:r>
      <w:hyperlink r:id="rId102" w:anchor="dst100063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133-ФЗ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, 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от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28.12.2022 </w:t>
      </w:r>
      <w:hyperlink r:id="rId103" w:anchor="dst100421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569-ФЗ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28.12.2025 </w:t>
      </w:r>
      <w:hyperlink r:id="rId104" w:anchor="dst100152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505-ФЗ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105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95A37" w:rsidRPr="00D95A37" w:rsidRDefault="00D95A37" w:rsidP="00D95A3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 Для целей настоящего Федерального закона </w:t>
      </w:r>
      <w:hyperlink r:id="rId106" w:anchor="dst100011" w:history="1">
        <w:r w:rsidRPr="00D95A3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цифровая валюта</w:t>
        </w:r>
      </w:hyperlink>
      <w:r w:rsidRPr="00D95A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признается имуществом.</w:t>
      </w:r>
    </w:p>
    <w:p w:rsidR="00D95A37" w:rsidRPr="00D95A37" w:rsidRDefault="00D95A37" w:rsidP="00D95A3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ч</w:t>
      </w:r>
      <w:proofErr w:type="gramEnd"/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асть 10 введена Федеральным </w:t>
      </w:r>
      <w:hyperlink r:id="rId107" w:anchor="dst100355" w:history="1">
        <w:r w:rsidRPr="00D95A3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95A3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31.07.2020 N 259-ФЗ)</w:t>
      </w:r>
    </w:p>
    <w:p w:rsidR="00D038B0" w:rsidRDefault="00D038B0">
      <w:bookmarkStart w:id="0" w:name="_GoBack"/>
      <w:bookmarkEnd w:id="0"/>
    </w:p>
    <w:sectPr w:rsidR="00D0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9E"/>
    <w:rsid w:val="00826D9E"/>
    <w:rsid w:val="00D038B0"/>
    <w:rsid w:val="00D9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6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853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910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1379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78993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9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6917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16016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document/cons_doc_LAW_128983/" TargetMode="External"/><Relationship Id="rId21" Type="http://schemas.openxmlformats.org/officeDocument/2006/relationships/hyperlink" Target="https://www.consultant.ru/document/cons_doc_LAW_479108/e8e24c2788d4c782acc64c2278a986417ee21333/" TargetMode="External"/><Relationship Id="rId42" Type="http://schemas.openxmlformats.org/officeDocument/2006/relationships/hyperlink" Target="https://www.consultant.ru/document/cons_doc_LAW_501399/46b4b351a6eb6bf3c553d41eb663011c2cb38810/" TargetMode="External"/><Relationship Id="rId47" Type="http://schemas.openxmlformats.org/officeDocument/2006/relationships/hyperlink" Target="https://www.consultant.ru/document/cons_doc_LAW_82959/0df55120032a62dbb9f5793d06448e4132c1ac0e/" TargetMode="External"/><Relationship Id="rId63" Type="http://schemas.openxmlformats.org/officeDocument/2006/relationships/hyperlink" Target="https://www.consultant.ru/document/cons_doc_LAW_501399/46b4b351a6eb6bf3c553d41eb663011c2cb38810/" TargetMode="External"/><Relationship Id="rId68" Type="http://schemas.openxmlformats.org/officeDocument/2006/relationships/hyperlink" Target="https://www.consultant.ru/document/cons_doc_LAW_501399/46b4b351a6eb6bf3c553d41eb663011c2cb38810/" TargetMode="External"/><Relationship Id="rId84" Type="http://schemas.openxmlformats.org/officeDocument/2006/relationships/hyperlink" Target="https://www.consultant.ru/document/cons_doc_LAW_405487/30b3f8c55f65557c253227a65b908cc075ce114a/" TargetMode="External"/><Relationship Id="rId89" Type="http://schemas.openxmlformats.org/officeDocument/2006/relationships/hyperlink" Target="https://www.consultant.ru/document/cons_doc_LAW_405487/30b3f8c55f65557c253227a65b908cc075ce114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501411/6a73a7e61adc45fc3dd224c0e7194a1392c8b071/" TargetMode="External"/><Relationship Id="rId29" Type="http://schemas.openxmlformats.org/officeDocument/2006/relationships/hyperlink" Target="https://www.consultant.ru/document/cons_doc_LAW_523022/b62da3aeb315547b6915beadea02920bd7dd4c41/" TargetMode="External"/><Relationship Id="rId107" Type="http://schemas.openxmlformats.org/officeDocument/2006/relationships/hyperlink" Target="https://www.consultant.ru/document/cons_doc_LAW_521674/e664ee448c4b81a29a07c0d965c78ebe2bae674c/" TargetMode="External"/><Relationship Id="rId11" Type="http://schemas.openxmlformats.org/officeDocument/2006/relationships/hyperlink" Target="https://www.consultant.ru/document/cons_doc_LAW_501411/6a73a7e61adc45fc3dd224c0e7194a1392c8b071/" TargetMode="External"/><Relationship Id="rId24" Type="http://schemas.openxmlformats.org/officeDocument/2006/relationships/hyperlink" Target="https://www.consultant.ru/document/cons_doc_LAW_405487/30b3f8c55f65557c253227a65b908cc075ce114a/" TargetMode="External"/><Relationship Id="rId32" Type="http://schemas.openxmlformats.org/officeDocument/2006/relationships/hyperlink" Target="https://www.consultant.ru/document/cons_doc_LAW_82959/0df55120032a62dbb9f5793d06448e4132c1ac0e/" TargetMode="External"/><Relationship Id="rId37" Type="http://schemas.openxmlformats.org/officeDocument/2006/relationships/hyperlink" Target="https://www.consultant.ru/document/cons_doc_LAW_523306/0df55120032a62dbb9f5793d06448e4132c1ac0e/" TargetMode="External"/><Relationship Id="rId40" Type="http://schemas.openxmlformats.org/officeDocument/2006/relationships/hyperlink" Target="https://www.consultant.ru/document/cons_doc_LAW_82959/0df55120032a62dbb9f5793d06448e4132c1ac0e/" TargetMode="External"/><Relationship Id="rId45" Type="http://schemas.openxmlformats.org/officeDocument/2006/relationships/hyperlink" Target="https://www.consultant.ru/document/cons_doc_LAW_523306/0df55120032a62dbb9f5793d06448e4132c1ac0e/" TargetMode="External"/><Relationship Id="rId53" Type="http://schemas.openxmlformats.org/officeDocument/2006/relationships/hyperlink" Target="https://www.consultant.ru/document/cons_doc_LAW_523306/0df55120032a62dbb9f5793d06448e4132c1ac0e/" TargetMode="External"/><Relationship Id="rId58" Type="http://schemas.openxmlformats.org/officeDocument/2006/relationships/hyperlink" Target="https://www.consultant.ru/document/cons_doc_LAW_479108/e8e24c2788d4c782acc64c2278a986417ee21333/" TargetMode="External"/><Relationship Id="rId66" Type="http://schemas.openxmlformats.org/officeDocument/2006/relationships/hyperlink" Target="https://www.consultant.ru/document/cons_doc_LAW_523306/0df55120032a62dbb9f5793d06448e4132c1ac0e/" TargetMode="External"/><Relationship Id="rId74" Type="http://schemas.openxmlformats.org/officeDocument/2006/relationships/hyperlink" Target="https://www.consultant.ru/document/cons_doc_LAW_523913/6d7e3292bd53d0b34006dba2fff0124bc35487bc/" TargetMode="External"/><Relationship Id="rId79" Type="http://schemas.openxmlformats.org/officeDocument/2006/relationships/hyperlink" Target="https://www.consultant.ru/document/cons_doc_LAW_464791/b004fed0b70d0f223e4a81f8ad6cd92af90a7e3b/" TargetMode="External"/><Relationship Id="rId87" Type="http://schemas.openxmlformats.org/officeDocument/2006/relationships/hyperlink" Target="https://www.consultant.ru/document/cons_doc_LAW_82959/0df55120032a62dbb9f5793d06448e4132c1ac0e/" TargetMode="External"/><Relationship Id="rId102" Type="http://schemas.openxmlformats.org/officeDocument/2006/relationships/hyperlink" Target="https://www.consultant.ru/document/cons_doc_LAW_299400/bdb2754392763f4c0afbdb3bc7ea77ef6a5287c4/" TargetMode="External"/><Relationship Id="rId5" Type="http://schemas.openxmlformats.org/officeDocument/2006/relationships/hyperlink" Target="https://www.consultant.ru/document/cons_doc_LAW_523287/11914d877cee9b491e32f855edfde9c36625c38d/" TargetMode="External"/><Relationship Id="rId61" Type="http://schemas.openxmlformats.org/officeDocument/2006/relationships/hyperlink" Target="https://www.consultant.ru/document/cons_doc_LAW_523306/0df55120032a62dbb9f5793d06448e4132c1ac0e/" TargetMode="External"/><Relationship Id="rId82" Type="http://schemas.openxmlformats.org/officeDocument/2006/relationships/hyperlink" Target="https://www.consultant.ru/document/cons_doc_LAW_140075/30b3f8c55f65557c253227a65b908cc075ce114a/" TargetMode="External"/><Relationship Id="rId90" Type="http://schemas.openxmlformats.org/officeDocument/2006/relationships/hyperlink" Target="https://www.consultant.ru/document/cons_doc_LAW_442349/3d0cac60971a511280cbba229d9b6329c07731f7/" TargetMode="External"/><Relationship Id="rId95" Type="http://schemas.openxmlformats.org/officeDocument/2006/relationships/hyperlink" Target="https://www.consultant.ru/document/cons_doc_LAW_523022/b62da3aeb315547b6915beadea02920bd7dd4c41/" TargetMode="External"/><Relationship Id="rId19" Type="http://schemas.openxmlformats.org/officeDocument/2006/relationships/hyperlink" Target="https://www.consultant.ru/document/cons_doc_LAW_128983/8630bedc9a5cfa680ac6bdad4c9a90dce030189a/" TargetMode="External"/><Relationship Id="rId14" Type="http://schemas.openxmlformats.org/officeDocument/2006/relationships/hyperlink" Target="https://www.consultant.ru/document/cons_doc_LAW_523287/11914d877cee9b491e32f855edfde9c36625c38d/" TargetMode="External"/><Relationship Id="rId22" Type="http://schemas.openxmlformats.org/officeDocument/2006/relationships/hyperlink" Target="https://www.consultant.ru/document/cons_doc_LAW_523022/b62da3aeb315547b6915beadea02920bd7dd4c41/" TargetMode="External"/><Relationship Id="rId27" Type="http://schemas.openxmlformats.org/officeDocument/2006/relationships/hyperlink" Target="https://www.consultant.ru/document/cons_doc_LAW_140075/30b3f8c55f65557c253227a65b908cc075ce114a/" TargetMode="External"/><Relationship Id="rId30" Type="http://schemas.openxmlformats.org/officeDocument/2006/relationships/hyperlink" Target="https://www.consultant.ru/document/cons_doc_LAW_82959/0df55120032a62dbb9f5793d06448e4132c1ac0e/" TargetMode="External"/><Relationship Id="rId35" Type="http://schemas.openxmlformats.org/officeDocument/2006/relationships/hyperlink" Target="https://www.consultant.ru/document/cons_doc_LAW_523306/0df55120032a62dbb9f5793d06448e4132c1ac0e/" TargetMode="External"/><Relationship Id="rId43" Type="http://schemas.openxmlformats.org/officeDocument/2006/relationships/hyperlink" Target="https://www.consultant.ru/document/cons_doc_LAW_82959/0df55120032a62dbb9f5793d06448e4132c1ac0e/" TargetMode="External"/><Relationship Id="rId48" Type="http://schemas.openxmlformats.org/officeDocument/2006/relationships/hyperlink" Target="https://www.consultant.ru/document/cons_doc_LAW_523287/11914d877cee9b491e32f855edfde9c36625c38d/" TargetMode="External"/><Relationship Id="rId56" Type="http://schemas.openxmlformats.org/officeDocument/2006/relationships/hyperlink" Target="https://www.consultant.ru/document/cons_doc_LAW_501399/46b4b351a6eb6bf3c553d41eb663011c2cb38810/" TargetMode="External"/><Relationship Id="rId64" Type="http://schemas.openxmlformats.org/officeDocument/2006/relationships/hyperlink" Target="https://www.consultant.ru/document/cons_doc_LAW_82959/0df55120032a62dbb9f5793d06448e4132c1ac0e/" TargetMode="External"/><Relationship Id="rId69" Type="http://schemas.openxmlformats.org/officeDocument/2006/relationships/hyperlink" Target="https://www.consultant.ru/document/cons_doc_LAW_82959/0df55120032a62dbb9f5793d06448e4132c1ac0e/" TargetMode="External"/><Relationship Id="rId77" Type="http://schemas.openxmlformats.org/officeDocument/2006/relationships/hyperlink" Target="https://www.consultant.ru/document/cons_doc_LAW_501399/46b4b351a6eb6bf3c553d41eb663011c2cb38810/" TargetMode="External"/><Relationship Id="rId100" Type="http://schemas.openxmlformats.org/officeDocument/2006/relationships/hyperlink" Target="https://www.consultant.ru/document/cons_doc_LAW_140075/30b3f8c55f65557c253227a65b908cc075ce114a/" TargetMode="External"/><Relationship Id="rId105" Type="http://schemas.openxmlformats.org/officeDocument/2006/relationships/hyperlink" Target="https://www.consultant.ru/document/cons_doc_LAW_82959/0df55120032a62dbb9f5793d06448e4132c1ac0e/" TargetMode="External"/><Relationship Id="rId8" Type="http://schemas.openxmlformats.org/officeDocument/2006/relationships/hyperlink" Target="https://www.consultant.ru/document/cons_doc_LAW_82959/0df55120032a62dbb9f5793d06448e4132c1ac0e/" TargetMode="External"/><Relationship Id="rId51" Type="http://schemas.openxmlformats.org/officeDocument/2006/relationships/hyperlink" Target="https://www.consultant.ru/document/cons_doc_LAW_523306/0df55120032a62dbb9f5793d06448e4132c1ac0e/" TargetMode="External"/><Relationship Id="rId72" Type="http://schemas.openxmlformats.org/officeDocument/2006/relationships/hyperlink" Target="https://www.consultant.ru/document/cons_doc_LAW_523306/0df55120032a62dbb9f5793d06448e4132c1ac0e/" TargetMode="External"/><Relationship Id="rId80" Type="http://schemas.openxmlformats.org/officeDocument/2006/relationships/hyperlink" Target="https://www.consultant.ru/document/cons_doc_LAW_82959/0df55120032a62dbb9f5793d06448e4132c1ac0e/" TargetMode="External"/><Relationship Id="rId85" Type="http://schemas.openxmlformats.org/officeDocument/2006/relationships/hyperlink" Target="https://www.consultant.ru/document/cons_doc_LAW_442349/3d0cac60971a511280cbba229d9b6329c07731f7/" TargetMode="External"/><Relationship Id="rId93" Type="http://schemas.openxmlformats.org/officeDocument/2006/relationships/hyperlink" Target="https://www.consultant.ru/document/cons_doc_LAW_464791/b004fed0b70d0f223e4a81f8ad6cd92af90a7e3b/" TargetMode="External"/><Relationship Id="rId98" Type="http://schemas.openxmlformats.org/officeDocument/2006/relationships/hyperlink" Target="https://www.consultant.ru/document/cons_doc_LAW_523306/0df55120032a62dbb9f5793d06448e4132c1ac0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nsultant.ru/document/cons_doc_LAW_82959/0df55120032a62dbb9f5793d06448e4132c1ac0e/" TargetMode="External"/><Relationship Id="rId17" Type="http://schemas.openxmlformats.org/officeDocument/2006/relationships/hyperlink" Target="https://www.consultant.ru/document/cons_doc_LAW_523022/b62da3aeb315547b6915beadea02920bd7dd4c41/" TargetMode="External"/><Relationship Id="rId25" Type="http://schemas.openxmlformats.org/officeDocument/2006/relationships/hyperlink" Target="https://www.consultant.ru/document/cons_doc_LAW_82959/0df55120032a62dbb9f5793d06448e4132c1ac0e/" TargetMode="External"/><Relationship Id="rId33" Type="http://schemas.openxmlformats.org/officeDocument/2006/relationships/hyperlink" Target="https://www.consultant.ru/document/cons_doc_LAW_523022/b62da3aeb315547b6915beadea02920bd7dd4c41/" TargetMode="External"/><Relationship Id="rId38" Type="http://schemas.openxmlformats.org/officeDocument/2006/relationships/hyperlink" Target="https://www.consultant.ru/document/cons_doc_LAW_523305/" TargetMode="External"/><Relationship Id="rId46" Type="http://schemas.openxmlformats.org/officeDocument/2006/relationships/hyperlink" Target="https://www.consultant.ru/document/cons_doc_LAW_82959/0df55120032a62dbb9f5793d06448e4132c1ac0e/" TargetMode="External"/><Relationship Id="rId59" Type="http://schemas.openxmlformats.org/officeDocument/2006/relationships/hyperlink" Target="https://www.consultant.ru/document/cons_doc_LAW_523022/b62da3aeb315547b6915beadea02920bd7dd4c41/" TargetMode="External"/><Relationship Id="rId67" Type="http://schemas.openxmlformats.org/officeDocument/2006/relationships/hyperlink" Target="https://www.consultant.ru/document/cons_doc_LAW_82959/0df55120032a62dbb9f5793d06448e4132c1ac0e/" TargetMode="External"/><Relationship Id="rId103" Type="http://schemas.openxmlformats.org/officeDocument/2006/relationships/hyperlink" Target="https://www.consultant.ru/document/cons_doc_LAW_479108/e8e24c2788d4c782acc64c2278a986417ee21333/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www.consultant.ru/document/cons_doc_LAW_507774/eee8d00878858f6f88a325845db51e9c8071bd33/" TargetMode="External"/><Relationship Id="rId41" Type="http://schemas.openxmlformats.org/officeDocument/2006/relationships/hyperlink" Target="https://www.consultant.ru/document/cons_doc_LAW_513395/" TargetMode="External"/><Relationship Id="rId54" Type="http://schemas.openxmlformats.org/officeDocument/2006/relationships/hyperlink" Target="https://www.consultant.ru/document/cons_doc_LAW_523306/0df55120032a62dbb9f5793d06448e4132c1ac0e/" TargetMode="External"/><Relationship Id="rId62" Type="http://schemas.openxmlformats.org/officeDocument/2006/relationships/hyperlink" Target="https://www.consultant.ru/document/cons_doc_LAW_523306/0df55120032a62dbb9f5793d06448e4132c1ac0e/" TargetMode="External"/><Relationship Id="rId70" Type="http://schemas.openxmlformats.org/officeDocument/2006/relationships/hyperlink" Target="https://www.consultant.ru/document/cons_doc_LAW_523022/b62da3aeb315547b6915beadea02920bd7dd4c41/" TargetMode="External"/><Relationship Id="rId75" Type="http://schemas.openxmlformats.org/officeDocument/2006/relationships/hyperlink" Target="https://www.consultant.ru/document/cons_doc_LAW_523306/0df55120032a62dbb9f5793d06448e4132c1ac0e/" TargetMode="External"/><Relationship Id="rId83" Type="http://schemas.openxmlformats.org/officeDocument/2006/relationships/hyperlink" Target="https://www.consultant.ru/document/cons_doc_LAW_523922/1d5b0a91a0b31f999662e7e1b941092551035e5b/" TargetMode="External"/><Relationship Id="rId88" Type="http://schemas.openxmlformats.org/officeDocument/2006/relationships/hyperlink" Target="https://www.consultant.ru/document/cons_doc_LAW_513395/" TargetMode="External"/><Relationship Id="rId91" Type="http://schemas.openxmlformats.org/officeDocument/2006/relationships/hyperlink" Target="https://www.consultant.ru/document/cons_doc_LAW_82959/0df55120032a62dbb9f5793d06448e4132c1ac0e/" TargetMode="External"/><Relationship Id="rId96" Type="http://schemas.openxmlformats.org/officeDocument/2006/relationships/hyperlink" Target="https://www.consultant.ru/document/cons_doc_LAW_82959/0df55120032a62dbb9f5793d06448e4132c1ac0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82959/0df55120032a62dbb9f5793d06448e4132c1ac0e/" TargetMode="External"/><Relationship Id="rId15" Type="http://schemas.openxmlformats.org/officeDocument/2006/relationships/hyperlink" Target="https://www.consultant.ru/document/cons_doc_LAW_128983/6cac24910fbddefc8f22c4ed3489d1921a352ad3/" TargetMode="External"/><Relationship Id="rId23" Type="http://schemas.openxmlformats.org/officeDocument/2006/relationships/hyperlink" Target="https://www.consultant.ru/document/cons_doc_LAW_82959/0df55120032a62dbb9f5793d06448e4132c1ac0e/" TargetMode="External"/><Relationship Id="rId28" Type="http://schemas.openxmlformats.org/officeDocument/2006/relationships/hyperlink" Target="https://www.consultant.ru/document/cons_doc_LAW_128983/6cac24910fbddefc8f22c4ed3489d1921a352ad3/" TargetMode="External"/><Relationship Id="rId36" Type="http://schemas.openxmlformats.org/officeDocument/2006/relationships/hyperlink" Target="https://www.consultant.ru/document/cons_doc_LAW_523306/0df55120032a62dbb9f5793d06448e4132c1ac0e/" TargetMode="External"/><Relationship Id="rId49" Type="http://schemas.openxmlformats.org/officeDocument/2006/relationships/hyperlink" Target="https://www.consultant.ru/document/cons_doc_LAW_82959/0df55120032a62dbb9f5793d06448e4132c1ac0e/" TargetMode="External"/><Relationship Id="rId57" Type="http://schemas.openxmlformats.org/officeDocument/2006/relationships/hyperlink" Target="https://www.consultant.ru/document/cons_doc_LAW_299400/bdb2754392763f4c0afbdb3bc7ea77ef6a5287c4/" TargetMode="External"/><Relationship Id="rId106" Type="http://schemas.openxmlformats.org/officeDocument/2006/relationships/hyperlink" Target="https://www.consultant.ru/document/cons_doc_LAW_521674/e21bf6629de12458b6382a7c2310cc359186da60/" TargetMode="External"/><Relationship Id="rId10" Type="http://schemas.openxmlformats.org/officeDocument/2006/relationships/hyperlink" Target="https://www.consultant.ru/document/cons_doc_LAW_82959/0df55120032a62dbb9f5793d06448e4132c1ac0e/" TargetMode="External"/><Relationship Id="rId31" Type="http://schemas.openxmlformats.org/officeDocument/2006/relationships/hyperlink" Target="https://www.consultant.ru/document/cons_doc_LAW_523022/b62da3aeb315547b6915beadea02920bd7dd4c41/" TargetMode="External"/><Relationship Id="rId44" Type="http://schemas.openxmlformats.org/officeDocument/2006/relationships/hyperlink" Target="https://www.consultant.ru/document/cons_doc_LAW_501399/46b4b351a6eb6bf3c553d41eb663011c2cb38810/" TargetMode="External"/><Relationship Id="rId52" Type="http://schemas.openxmlformats.org/officeDocument/2006/relationships/hyperlink" Target="https://www.consultant.ru/document/cons_doc_LAW_523306/0df55120032a62dbb9f5793d06448e4132c1ac0e/" TargetMode="External"/><Relationship Id="rId60" Type="http://schemas.openxmlformats.org/officeDocument/2006/relationships/hyperlink" Target="https://www.consultant.ru/document/cons_doc_LAW_82959/0df55120032a62dbb9f5793d06448e4132c1ac0e/" TargetMode="External"/><Relationship Id="rId65" Type="http://schemas.openxmlformats.org/officeDocument/2006/relationships/hyperlink" Target="https://www.consultant.ru/document/cons_doc_LAW_523306/0df55120032a62dbb9f5793d06448e4132c1ac0e/" TargetMode="External"/><Relationship Id="rId73" Type="http://schemas.openxmlformats.org/officeDocument/2006/relationships/hyperlink" Target="https://www.consultant.ru/document/cons_doc_LAW_523306/0df55120032a62dbb9f5793d06448e4132c1ac0e/" TargetMode="External"/><Relationship Id="rId78" Type="http://schemas.openxmlformats.org/officeDocument/2006/relationships/hyperlink" Target="https://www.consultant.ru/document/cons_doc_LAW_405487/30b3f8c55f65557c253227a65b908cc075ce114a/" TargetMode="External"/><Relationship Id="rId81" Type="http://schemas.openxmlformats.org/officeDocument/2006/relationships/hyperlink" Target="https://www.consultant.ru/document/cons_doc_LAW_529062/6cc6abd675e3f8d170a9b5815e233b8ea928e413/" TargetMode="External"/><Relationship Id="rId86" Type="http://schemas.openxmlformats.org/officeDocument/2006/relationships/hyperlink" Target="https://www.consultant.ru/document/cons_doc_LAW_501428/e625deadfee87da5d5eb6e1866ae6969140b685b/" TargetMode="External"/><Relationship Id="rId94" Type="http://schemas.openxmlformats.org/officeDocument/2006/relationships/hyperlink" Target="https://www.consultant.ru/document/cons_doc_LAW_82959/0df55120032a62dbb9f5793d06448e4132c1ac0e/" TargetMode="External"/><Relationship Id="rId99" Type="http://schemas.openxmlformats.org/officeDocument/2006/relationships/hyperlink" Target="https://www.consultant.ru/document/cons_doc_LAW_523287/11914d877cee9b491e32f855edfde9c36625c38d/" TargetMode="External"/><Relationship Id="rId101" Type="http://schemas.openxmlformats.org/officeDocument/2006/relationships/hyperlink" Target="https://www.consultant.ru/document/cons_doc_LAW_507774/eee8d00878858f6f88a325845db51e9c8071bd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05487/30b3f8c55f65557c253227a65b908cc075ce114a/" TargetMode="External"/><Relationship Id="rId13" Type="http://schemas.openxmlformats.org/officeDocument/2006/relationships/hyperlink" Target="https://www.consultant.ru/document/cons_doc_LAW_128983/70d80a61666bd3bc8898bb1bd7d52af39a432cc9/" TargetMode="External"/><Relationship Id="rId18" Type="http://schemas.openxmlformats.org/officeDocument/2006/relationships/hyperlink" Target="https://www.consultant.ru/document/cons_doc_LAW_82959/0df55120032a62dbb9f5793d06448e4132c1ac0e/" TargetMode="External"/><Relationship Id="rId39" Type="http://schemas.openxmlformats.org/officeDocument/2006/relationships/hyperlink" Target="https://www.consultant.ru/document/cons_doc_LAW_523022/b62da3aeb315547b6915beadea02920bd7dd4c41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consultant.ru/document/cons_doc_LAW_523022/b62da3aeb315547b6915beadea02920bd7dd4c41/" TargetMode="External"/><Relationship Id="rId50" Type="http://schemas.openxmlformats.org/officeDocument/2006/relationships/hyperlink" Target="https://www.consultant.ru/document/cons_doc_LAW_523306/0df55120032a62dbb9f5793d06448e4132c1ac0e/" TargetMode="External"/><Relationship Id="rId55" Type="http://schemas.openxmlformats.org/officeDocument/2006/relationships/hyperlink" Target="https://www.consultant.ru/document/cons_doc_LAW_523306/0df55120032a62dbb9f5793d06448e4132c1ac0e/" TargetMode="External"/><Relationship Id="rId76" Type="http://schemas.openxmlformats.org/officeDocument/2006/relationships/hyperlink" Target="https://www.consultant.ru/document/cons_doc_LAW_523306/0df55120032a62dbb9f5793d06448e4132c1ac0e/" TargetMode="External"/><Relationship Id="rId97" Type="http://schemas.openxmlformats.org/officeDocument/2006/relationships/hyperlink" Target="https://www.consultant.ru/document/cons_doc_LAW_523306/0df55120032a62dbb9f5793d06448e4132c1ac0e/" TargetMode="External"/><Relationship Id="rId104" Type="http://schemas.openxmlformats.org/officeDocument/2006/relationships/hyperlink" Target="https://www.consultant.ru/document/cons_doc_LAW_523022/b62da3aeb315547b6915beadea02920bd7dd4c41/" TargetMode="External"/><Relationship Id="rId7" Type="http://schemas.openxmlformats.org/officeDocument/2006/relationships/hyperlink" Target="https://www.consultant.ru/document/cons_doc_LAW_501459/ecad53d18192826d26cae3000ff90fa3e01b769b/" TargetMode="External"/><Relationship Id="rId71" Type="http://schemas.openxmlformats.org/officeDocument/2006/relationships/hyperlink" Target="https://www.consultant.ru/document/cons_doc_LAW_82959/0df55120032a62dbb9f5793d06448e4132c1ac0e/" TargetMode="External"/><Relationship Id="rId92" Type="http://schemas.openxmlformats.org/officeDocument/2006/relationships/hyperlink" Target="https://www.consultant.ru/document/cons_doc_LAW_523913/6d7e3292bd53d0b34006dba2fff0124bc35487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4449</Words>
  <Characters>25364</Characters>
  <Application>Microsoft Office Word</Application>
  <DocSecurity>0</DocSecurity>
  <Lines>211</Lines>
  <Paragraphs>59</Paragraphs>
  <ScaleCrop>false</ScaleCrop>
  <Company/>
  <LinksUpToDate>false</LinksUpToDate>
  <CharactersWithSpaces>29754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2026-04-10T08:57:00Z</dcterms:created>
  <dcterms:modified xsi:type="dcterms:W3CDTF">2026-04-10T08:58:00Z</dcterms:modified>
</cp:coreProperties>
</file>