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КОМИТЕТ ОБРАЗОВАНИЯ НАУКИ И МОЛОДЕЖНОЙ ПОЛИТИКИ ВОЛГОГРАДСКОЙ ОБЛАСТИ ГОСУДАРСТВЕННОЕ БЮДЖЕТНОЕ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 xml:space="preserve">ПРОФЕССИОНАЛЬНОЕ ОБРАЗОВАТЕЛЬНОЕ УЧРЕЖДЕНИЕ 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«КОТОВСКИЙ ПРОМЫШЛЕННО – ЭКОНОМИЧЕСКИЙ ТЕХНИКУМ»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caps/>
          <w:sz w:val="20"/>
          <w:szCs w:val="20"/>
          <w:lang w:eastAsia="ru-RU"/>
        </w:rPr>
      </w:pPr>
      <w:r w:rsidRPr="00D65606">
        <w:rPr>
          <w:rFonts w:eastAsia="Times New Roman" w:cs="Times New Roman"/>
          <w:caps/>
          <w:sz w:val="20"/>
          <w:szCs w:val="20"/>
          <w:lang w:eastAsia="ru-RU"/>
        </w:rPr>
        <w:t>(ГБПОУ «</w:t>
      </w:r>
      <w:r w:rsidRPr="00D65606">
        <w:rPr>
          <w:rFonts w:eastAsia="Times New Roman" w:cs="Times New Roman"/>
          <w:sz w:val="20"/>
          <w:szCs w:val="20"/>
          <w:lang w:eastAsia="ru-RU"/>
        </w:rPr>
        <w:t>Котовский промышленно – экономический техникум</w:t>
      </w:r>
      <w:r w:rsidRPr="00D65606">
        <w:rPr>
          <w:rFonts w:eastAsia="Times New Roman" w:cs="Times New Roman"/>
          <w:caps/>
          <w:sz w:val="20"/>
          <w:szCs w:val="20"/>
          <w:lang w:eastAsia="ru-RU"/>
        </w:rPr>
        <w:t>»)</w:t>
      </w:r>
    </w:p>
    <w:p w:rsidR="00377C32" w:rsidRPr="00D65606" w:rsidRDefault="00377C32" w:rsidP="00377C3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left="-425" w:firstLine="720"/>
        <w:jc w:val="center"/>
        <w:rPr>
          <w:rFonts w:eastAsia="Times New Roman" w:cs="Times New Roman"/>
          <w:sz w:val="24"/>
          <w:szCs w:val="24"/>
          <w:lang w:eastAsia="ru-RU"/>
        </w:rPr>
      </w:pPr>
    </w:p>
    <w:p w:rsidR="00377C32" w:rsidRPr="00D65606" w:rsidRDefault="00377C32" w:rsidP="00377C32">
      <w:pPr>
        <w:spacing w:line="240" w:lineRule="auto"/>
        <w:ind w:left="5670"/>
        <w:jc w:val="center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>УТВЕРЖДАЮ</w:t>
      </w:r>
      <w:r w:rsidRPr="00D65606">
        <w:rPr>
          <w:rFonts w:eastAsia="Calibri" w:cs="Times New Roman"/>
          <w:sz w:val="24"/>
          <w:szCs w:val="24"/>
          <w:lang w:eastAsia="ru-RU"/>
        </w:rPr>
        <w:br/>
      </w:r>
      <w:proofErr w:type="spellStart"/>
      <w:r w:rsidRPr="00D65606">
        <w:rPr>
          <w:rFonts w:eastAsia="Calibri" w:cs="Times New Roman"/>
          <w:sz w:val="24"/>
          <w:szCs w:val="24"/>
          <w:lang w:eastAsia="ru-RU"/>
        </w:rPr>
        <w:t>И.о</w:t>
      </w:r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 xml:space="preserve">. директора 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________________ З.Ф. Дьякова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«____» _______________2020  г.</w:t>
      </w:r>
    </w:p>
    <w:p w:rsidR="00377C32" w:rsidRDefault="00377C32" w:rsidP="00377C32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 xml:space="preserve">Задание на </w:t>
      </w:r>
    </w:p>
    <w:p w:rsidR="00377C32" w:rsidRPr="00D65606" w:rsidRDefault="00377C32" w:rsidP="00377C32">
      <w:pPr>
        <w:spacing w:line="240" w:lineRule="auto"/>
        <w:jc w:val="center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 xml:space="preserve">Учебную практику </w:t>
      </w:r>
    </w:p>
    <w:p w:rsidR="00377C32" w:rsidRPr="00D65606" w:rsidRDefault="00377C32" w:rsidP="00377C32">
      <w:pPr>
        <w:spacing w:after="240" w:line="240" w:lineRule="auto"/>
        <w:jc w:val="center"/>
        <w:rPr>
          <w:rFonts w:eastAsia="Calibri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8"/>
        <w:gridCol w:w="6297"/>
      </w:tblGrid>
      <w:tr w:rsidR="00377C32" w:rsidRPr="00D65606" w:rsidTr="00E22221">
        <w:tc>
          <w:tcPr>
            <w:tcW w:w="3058" w:type="dxa"/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Специальность:</w:t>
            </w:r>
          </w:p>
        </w:tc>
        <w:tc>
          <w:tcPr>
            <w:tcW w:w="6297" w:type="dxa"/>
            <w:tcBorders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09.02.02 Компьютерные сети</w:t>
            </w:r>
          </w:p>
        </w:tc>
      </w:tr>
      <w:tr w:rsidR="00377C32" w:rsidRPr="00D65606" w:rsidTr="00E22221">
        <w:tc>
          <w:tcPr>
            <w:tcW w:w="3058" w:type="dxa"/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Профессиональный модуль: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377C32">
            <w:pPr>
              <w:spacing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ПМ.0</w:t>
            </w:r>
            <w:r>
              <w:rPr>
                <w:rFonts w:eastAsia="Calibri" w:cs="Times New Roman"/>
                <w:sz w:val="24"/>
                <w:szCs w:val="24"/>
                <w:lang w:val="en-US" w:eastAsia="ru-RU"/>
              </w:rPr>
              <w:t>2</w:t>
            </w: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 xml:space="preserve"> </w:t>
            </w:r>
            <w:r w:rsidRPr="00377C32">
              <w:rPr>
                <w:rFonts w:eastAsia="Calibri" w:cs="Times New Roman"/>
                <w:sz w:val="24"/>
                <w:szCs w:val="24"/>
                <w:lang w:eastAsia="ru-RU"/>
              </w:rPr>
              <w:t>Организация сетевого администрирования</w:t>
            </w:r>
          </w:p>
        </w:tc>
      </w:tr>
      <w:tr w:rsidR="00377C32" w:rsidRPr="00D65606" w:rsidTr="00E22221">
        <w:tc>
          <w:tcPr>
            <w:tcW w:w="3058" w:type="dxa"/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Группа: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Кс 7-3-17</w:t>
            </w:r>
          </w:p>
        </w:tc>
      </w:tr>
      <w:tr w:rsidR="00377C32" w:rsidRPr="00D65606" w:rsidTr="00E22221">
        <w:tc>
          <w:tcPr>
            <w:tcW w:w="3058" w:type="dxa"/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Курс:</w:t>
            </w:r>
          </w:p>
        </w:tc>
        <w:tc>
          <w:tcPr>
            <w:tcW w:w="6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77C32" w:rsidRPr="00D65606" w:rsidRDefault="00377C32" w:rsidP="00E22221">
            <w:pPr>
              <w:spacing w:line="240" w:lineRule="auto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5606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77C32" w:rsidRDefault="00377C32" w:rsidP="00377C32"/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>Учебная практика проходит на базе ГБПОУ «Котовского промышленно-экономического техникума»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>Выполните практическую часть задания таблица 1.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Выполненную работу оформить в форме отчета. Дата сдачи </w:t>
      </w:r>
      <w:r w:rsidRPr="000C353C">
        <w:rPr>
          <w:sz w:val="24"/>
          <w:szCs w:val="24"/>
        </w:rPr>
        <w:t>6</w:t>
      </w:r>
      <w:r w:rsidRPr="00D65606">
        <w:rPr>
          <w:sz w:val="24"/>
          <w:szCs w:val="24"/>
        </w:rPr>
        <w:t>.0</w:t>
      </w:r>
      <w:r w:rsidRPr="000C353C">
        <w:rPr>
          <w:sz w:val="24"/>
          <w:szCs w:val="24"/>
        </w:rPr>
        <w:t>6</w:t>
      </w:r>
      <w:r w:rsidRPr="00D65606">
        <w:rPr>
          <w:sz w:val="24"/>
          <w:szCs w:val="24"/>
        </w:rPr>
        <w:t>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Руководитель практики </w:t>
      </w:r>
      <w:proofErr w:type="spellStart"/>
      <w:r w:rsidRPr="00D65606">
        <w:rPr>
          <w:sz w:val="24"/>
          <w:szCs w:val="24"/>
        </w:rPr>
        <w:t>Трунова</w:t>
      </w:r>
      <w:proofErr w:type="spellEnd"/>
      <w:r w:rsidRPr="00D65606">
        <w:rPr>
          <w:sz w:val="24"/>
          <w:szCs w:val="24"/>
        </w:rPr>
        <w:t xml:space="preserve"> Л.В.</w:t>
      </w:r>
      <w:r w:rsidR="000C353C">
        <w:rPr>
          <w:sz w:val="24"/>
          <w:szCs w:val="24"/>
        </w:rPr>
        <w:t xml:space="preserve">, </w:t>
      </w:r>
      <w:proofErr w:type="spellStart"/>
      <w:r w:rsidR="000C353C">
        <w:rPr>
          <w:sz w:val="24"/>
          <w:szCs w:val="24"/>
        </w:rPr>
        <w:t>Пятаченко</w:t>
      </w:r>
      <w:proofErr w:type="spellEnd"/>
      <w:r w:rsidR="000C353C">
        <w:rPr>
          <w:sz w:val="24"/>
          <w:szCs w:val="24"/>
        </w:rPr>
        <w:t xml:space="preserve"> А.С.</w:t>
      </w:r>
    </w:p>
    <w:p w:rsidR="00377C32" w:rsidRPr="00D65606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 xml:space="preserve">Дневник практики подписывается и заполняется преподавателем. </w:t>
      </w:r>
    </w:p>
    <w:p w:rsidR="00377C32" w:rsidRDefault="00377C32" w:rsidP="00377C32">
      <w:pPr>
        <w:rPr>
          <w:sz w:val="24"/>
          <w:szCs w:val="24"/>
        </w:rPr>
      </w:pPr>
      <w:r w:rsidRPr="00D65606">
        <w:rPr>
          <w:sz w:val="24"/>
          <w:szCs w:val="24"/>
        </w:rPr>
        <w:t>Таблица 1 – Задание на Учебную практику по модулю ПМ 0</w:t>
      </w:r>
      <w:r w:rsidRPr="00377C32">
        <w:rPr>
          <w:sz w:val="24"/>
          <w:szCs w:val="24"/>
        </w:rPr>
        <w:t>2</w:t>
      </w:r>
      <w:r w:rsidRPr="00D65606">
        <w:rPr>
          <w:sz w:val="24"/>
          <w:szCs w:val="24"/>
        </w:rPr>
        <w:t xml:space="preserve"> Участие в проектировании сетевой инфраструктуры</w:t>
      </w:r>
    </w:p>
    <w:p w:rsidR="00377C32" w:rsidRPr="00D65606" w:rsidRDefault="00377C32" w:rsidP="00377C32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3"/>
        <w:gridCol w:w="3491"/>
        <w:gridCol w:w="3491"/>
      </w:tblGrid>
      <w:tr w:rsidR="00377C32" w:rsidRPr="00377C32" w:rsidTr="00377C32">
        <w:trPr>
          <w:trHeight w:val="646"/>
        </w:trPr>
        <w:tc>
          <w:tcPr>
            <w:tcW w:w="1264" w:type="pct"/>
            <w:tcBorders>
              <w:top w:val="single" w:sz="18" w:space="0" w:color="auto"/>
            </w:tcBorders>
            <w:shd w:val="clear" w:color="auto" w:fill="auto"/>
          </w:tcPr>
          <w:p w:rsidR="00377C32" w:rsidRPr="00F44E10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868" w:type="pct"/>
            <w:tcBorders>
              <w:top w:val="single" w:sz="18" w:space="0" w:color="auto"/>
            </w:tcBorders>
            <w:shd w:val="clear" w:color="auto" w:fill="auto"/>
          </w:tcPr>
          <w:p w:rsidR="00377C32" w:rsidRPr="00F44E10" w:rsidRDefault="00377C32" w:rsidP="00377C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Теоретическая часть</w:t>
            </w:r>
          </w:p>
        </w:tc>
        <w:tc>
          <w:tcPr>
            <w:tcW w:w="1868" w:type="pct"/>
            <w:tcBorders>
              <w:top w:val="single" w:sz="18" w:space="0" w:color="auto"/>
            </w:tcBorders>
          </w:tcPr>
          <w:p w:rsidR="00377C32" w:rsidRPr="00F44E10" w:rsidRDefault="00377C32" w:rsidP="00377C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377C32" w:rsidRPr="00377C32" w:rsidTr="00377C32">
        <w:trPr>
          <w:trHeight w:val="146"/>
        </w:trPr>
        <w:tc>
          <w:tcPr>
            <w:tcW w:w="1264" w:type="pct"/>
            <w:vMerge w:val="restar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Тема 7.</w:t>
            </w:r>
          </w:p>
          <w:p w:rsidR="00377C32" w:rsidRPr="00377C32" w:rsidRDefault="00377C32" w:rsidP="00377C32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Выбор программного обеспечения сетевой инфраструктуры, расчет его стоимости, установка и конфигурация</w:t>
            </w: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>Расчет стоимости лицензионного программного обеспечения сетевой инфраструктуры.</w:t>
            </w:r>
          </w:p>
        </w:tc>
        <w:tc>
          <w:tcPr>
            <w:tcW w:w="1868" w:type="pct"/>
          </w:tcPr>
          <w:p w:rsidR="00377C32" w:rsidRDefault="005A3EED" w:rsidP="00377C3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7.1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Используя Интерне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 ресурсы ознакомится с типами лицензий для программного обеспечения</w:t>
            </w:r>
          </w:p>
          <w:p w:rsidR="005A3EED" w:rsidRPr="00377C32" w:rsidRDefault="005A3EED" w:rsidP="00F501EA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7.2 Выполнить расчет стоимости лицензионного ПО</w:t>
            </w:r>
            <w:r w:rsidR="00F501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для кабинетов №38-39</w:t>
            </w:r>
            <w:r w:rsidR="00F501EA" w:rsidRPr="00F44E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01EA" w:rsidRPr="00F44E10">
              <w:rPr>
                <w:rFonts w:eastAsia="Times New Roman" w:cs="Times New Roman"/>
                <w:sz w:val="24"/>
                <w:szCs w:val="24"/>
                <w:lang w:eastAsia="ru-RU"/>
              </w:rPr>
              <w:t>сети</w:t>
            </w:r>
            <w:r w:rsidR="00F501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второго учебного корпуса</w:t>
            </w:r>
            <w:r w:rsidR="00F501E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образовательного учреждения</w:t>
            </w:r>
            <w:r w:rsidR="00F501EA">
              <w:t xml:space="preserve"> </w:t>
            </w:r>
            <w:r w:rsidR="00F501EA" w:rsidRPr="00F501EA">
              <w:rPr>
                <w:rFonts w:eastAsia="Times New Roman" w:cs="Times New Roman"/>
                <w:sz w:val="24"/>
                <w:szCs w:val="24"/>
                <w:lang w:eastAsia="ru-RU"/>
              </w:rPr>
              <w:t>ГБПОУ «Котовского промышленно-экономического техникума»</w:t>
            </w:r>
            <w:r w:rsidR="00F501EA">
              <w:rPr>
                <w:rFonts w:eastAsia="Times New Roman" w:cs="Times New Roman"/>
                <w:sz w:val="24"/>
                <w:szCs w:val="24"/>
                <w:lang w:eastAsia="ru-RU"/>
              </w:rPr>
              <w:t>, необходимого для учебного процесса.</w:t>
            </w:r>
          </w:p>
        </w:tc>
      </w:tr>
      <w:tr w:rsidR="00377C32" w:rsidRPr="00377C32" w:rsidTr="00377C32">
        <w:trPr>
          <w:trHeight w:val="974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Установка на серверы и рабочие станции операционной системы и необходимого для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 xml:space="preserve">работы программного обеспечения. </w:t>
            </w: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>Установка брандмауэра.</w:t>
            </w:r>
          </w:p>
        </w:tc>
        <w:tc>
          <w:tcPr>
            <w:tcW w:w="1868" w:type="pct"/>
          </w:tcPr>
          <w:p w:rsidR="00377C32" w:rsidRDefault="00F501EA" w:rsidP="00377C32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 xml:space="preserve">7.3 Составить рекомендации по установки серверной ОС </w:t>
            </w:r>
            <w:r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Windows Server 20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08/12/16/</w:t>
            </w:r>
            <w:r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(на выбор студента)</w:t>
            </w:r>
          </w:p>
          <w:p w:rsidR="00F501EA" w:rsidRDefault="00F501EA" w:rsidP="00377C32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  <w:p w:rsidR="00F501EA" w:rsidRDefault="00F501EA" w:rsidP="00F501EA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установки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ОС рабочей станции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Windows </w:t>
            </w:r>
            <w:r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  <w:proofErr w:type="gramEnd"/>
          </w:p>
          <w:p w:rsidR="00F501EA" w:rsidRDefault="00F501EA" w:rsidP="00F501EA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  <w:p w:rsidR="00F501EA" w:rsidRDefault="00F501EA" w:rsidP="00F501EA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5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установки </w:t>
            </w: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>брандмауэра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(на выбор студента)</w:t>
            </w:r>
          </w:p>
          <w:p w:rsidR="00F501EA" w:rsidRPr="00377C32" w:rsidRDefault="00F501EA" w:rsidP="00A30A5D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</w:tc>
      </w:tr>
      <w:tr w:rsidR="00377C32" w:rsidRPr="00377C32" w:rsidTr="00377C32">
        <w:trPr>
          <w:trHeight w:val="461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Установка и конфигурирование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WEB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-сервера. </w:t>
            </w: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Запуск, перезапуск и останов сервера. </w:t>
            </w:r>
          </w:p>
        </w:tc>
        <w:tc>
          <w:tcPr>
            <w:tcW w:w="1868" w:type="pct"/>
          </w:tcPr>
          <w:p w:rsidR="001C6980" w:rsidRDefault="00A30A5D" w:rsidP="001C6980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установки </w:t>
            </w:r>
            <w:r w:rsidR="001C6980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 конфигурировани</w:t>
            </w:r>
            <w:r w:rsidR="001C698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 роли</w:t>
            </w:r>
            <w:r w:rsidR="001C6980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6980" w:rsidRPr="00377C32"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WEB</w:t>
            </w:r>
            <w:r w:rsidR="001C6980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-сервера</w:t>
            </w:r>
            <w:r w:rsidR="001C698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1C6980"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1C6980"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Windows Server 20</w:t>
            </w:r>
            <w:r w:rsidR="001C698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08/12/16/</w:t>
            </w:r>
            <w:r w:rsidR="001C6980" w:rsidRPr="00F501E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19</w:t>
            </w:r>
            <w:r w:rsidR="001C6980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(на выбор студента)</w:t>
            </w:r>
          </w:p>
          <w:p w:rsidR="00377C32" w:rsidRPr="00377C32" w:rsidRDefault="00A30A5D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</w:tc>
      </w:tr>
      <w:tr w:rsidR="00377C32" w:rsidRPr="00377C32" w:rsidTr="00377C32">
        <w:trPr>
          <w:trHeight w:val="460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>Настройка взаимодействие с базами данных.</w:t>
            </w:r>
          </w:p>
        </w:tc>
        <w:tc>
          <w:tcPr>
            <w:tcW w:w="1868" w:type="pct"/>
          </w:tcPr>
          <w:p w:rsidR="004D24E3" w:rsidRDefault="004D24E3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7.</w:t>
            </w:r>
            <w:r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7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установки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 конфигурировани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eastAsia="Calibri" w:cs="Times New Roman"/>
                <w:bCs/>
                <w:sz w:val="24"/>
                <w:szCs w:val="24"/>
                <w:lang w:val="en-US" w:eastAsia="ru-RU"/>
              </w:rPr>
              <w:t>SQL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-сервера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Microsoft</w:t>
            </w:r>
            <w:proofErr w:type="spellEnd"/>
            <w:r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SQL Server 2012/16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(на выбор студента)</w:t>
            </w:r>
          </w:p>
          <w:p w:rsidR="00377C32" w:rsidRPr="00377C32" w:rsidRDefault="004D24E3" w:rsidP="004D24E3">
            <w:pPr>
              <w:spacing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</w:tc>
      </w:tr>
      <w:tr w:rsidR="00377C32" w:rsidRPr="00377C32" w:rsidTr="00377C32">
        <w:trPr>
          <w:trHeight w:val="146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Осуществление конфигурирования программного обеспечения на серверах и рабочих станциях.</w:t>
            </w:r>
          </w:p>
        </w:tc>
        <w:tc>
          <w:tcPr>
            <w:tcW w:w="1868" w:type="pct"/>
          </w:tcPr>
          <w:p w:rsidR="00377C32" w:rsidRPr="00377C32" w:rsidRDefault="004D24E3" w:rsidP="004D24E3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7.8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Осуществ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ить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конфигурировани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программного обеспечения на серверах и рабочих станциях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для совместной работы в сети</w:t>
            </w:r>
          </w:p>
        </w:tc>
      </w:tr>
      <w:tr w:rsidR="00377C32" w:rsidRPr="00377C32" w:rsidTr="00377C32">
        <w:trPr>
          <w:trHeight w:val="146"/>
        </w:trPr>
        <w:tc>
          <w:tcPr>
            <w:tcW w:w="1264" w:type="pct"/>
            <w:vMerge w:val="restar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8. </w:t>
            </w:r>
            <w:r w:rsidRPr="00377C3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Настройка сервера и рабочих станций для безопасной передачи информации</w:t>
            </w: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Регистрация пользователей локальной сети и почтового сервера, назначение идентификаторов и паролей.</w:t>
            </w:r>
          </w:p>
        </w:tc>
        <w:tc>
          <w:tcPr>
            <w:tcW w:w="1868" w:type="pct"/>
          </w:tcPr>
          <w:p w:rsidR="004D24E3" w:rsidRDefault="009E536A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установки 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контролера домена </w:t>
            </w:r>
            <w:r w:rsidR="004D24E3"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Active Directory в Windows Server 20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12/</w:t>
            </w:r>
            <w:r w:rsidR="004D24E3"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16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(на выбор студента)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</w:t>
            </w:r>
            <w:r w:rsidR="004D24E3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конфигурировани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ю 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пользователей и пользовательских групп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7C32" w:rsidRPr="00377C32" w:rsidRDefault="004D24E3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</w:p>
        </w:tc>
      </w:tr>
      <w:tr w:rsidR="00377C32" w:rsidRPr="00377C32" w:rsidTr="00377C32">
        <w:trPr>
          <w:trHeight w:val="146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Установка прав доступа и контроль использования сетевых ресурсов.</w:t>
            </w:r>
          </w:p>
        </w:tc>
        <w:tc>
          <w:tcPr>
            <w:tcW w:w="1868" w:type="pct"/>
          </w:tcPr>
          <w:p w:rsidR="004D24E3" w:rsidRDefault="009E536A" w:rsidP="004D24E3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8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вводу пользователей </w:t>
            </w:r>
            <w:proofErr w:type="gram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домена</w:t>
            </w:r>
            <w:proofErr w:type="gramEnd"/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D24E3" w:rsidRP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Active Directory 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</w:t>
            </w:r>
            <w:r w:rsidR="004D24E3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конфигурировани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ю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политик безопасностей.</w:t>
            </w:r>
            <w:r w:rsidR="004D24E3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77C32" w:rsidRPr="00377C32" w:rsidRDefault="004D24E3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Или пре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доставить собственные </w:t>
            </w:r>
            <w:proofErr w:type="spellStart"/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</w:p>
        </w:tc>
      </w:tr>
      <w:tr w:rsidR="00377C32" w:rsidRPr="00377C32" w:rsidTr="00377C32">
        <w:tc>
          <w:tcPr>
            <w:tcW w:w="1264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lastRenderedPageBreak/>
              <w:t>Тема 9.</w:t>
            </w:r>
            <w:r w:rsidRPr="00377C3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C3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t>Обеспечение целостности резервирования информации</w:t>
            </w: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Обеспечение своевременного копирования, архивирования и резервирования данных.</w:t>
            </w:r>
          </w:p>
        </w:tc>
        <w:tc>
          <w:tcPr>
            <w:tcW w:w="1868" w:type="pct"/>
          </w:tcPr>
          <w:p w:rsidR="009E536A" w:rsidRDefault="00185851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беспечени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своевременного копирования, архивирования и резервирования данных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средствами ОС.</w:t>
            </w:r>
          </w:p>
          <w:p w:rsidR="009E536A" w:rsidRDefault="00185851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9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беспечени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своевременного копирования, архивирования и резервирования данных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средствами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ПО </w:t>
            </w:r>
            <w:proofErr w:type="spellStart"/>
            <w:proofErr w:type="gramStart"/>
            <w:r w:rsidR="009E536A" w:rsidRP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Acronis</w:t>
            </w:r>
            <w:proofErr w:type="spellEnd"/>
            <w:r w:rsidR="009E536A" w:rsidRP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</w:p>
          <w:p w:rsidR="00377C32" w:rsidRPr="00377C32" w:rsidRDefault="009E536A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77C32" w:rsidRPr="00377C32" w:rsidTr="00377C32">
        <w:trPr>
          <w:trHeight w:val="311"/>
        </w:trPr>
        <w:tc>
          <w:tcPr>
            <w:tcW w:w="1264" w:type="pct"/>
            <w:vMerge w:val="restar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Тема 10. </w:t>
            </w:r>
          </w:p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работо</w:t>
            </w:r>
            <w:proofErr w:type="spellEnd"/>
            <w:r w:rsidRPr="00377C3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-способности сети</w:t>
            </w: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A30A5D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Поддержка в работоспособном состоянии программное обеспечение серверов и рабочих станций.</w:t>
            </w:r>
          </w:p>
        </w:tc>
        <w:tc>
          <w:tcPr>
            <w:tcW w:w="1868" w:type="pct"/>
          </w:tcPr>
          <w:p w:rsidR="009E536A" w:rsidRDefault="00185851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о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беспечени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оддержк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и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в работоспособном состоянии программное обеспечение серверов и рабочих станций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377C32" w:rsidRDefault="00185851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2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Составить рекомендации по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организации антивирусной защиты</w:t>
            </w:r>
          </w:p>
          <w:p w:rsidR="009E536A" w:rsidRDefault="009E536A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</w:p>
          <w:p w:rsidR="009E536A" w:rsidRDefault="00185851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3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организации </w:t>
            </w:r>
            <w:r w:rsidR="009E536A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своевременного обновления ОС </w:t>
            </w:r>
            <w:r w:rsidR="009E536A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серверов и рабочих станций.</w:t>
            </w:r>
          </w:p>
          <w:p w:rsidR="009E536A" w:rsidRPr="00377C32" w:rsidRDefault="009E536A" w:rsidP="009E536A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Или 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</w:p>
        </w:tc>
      </w:tr>
      <w:tr w:rsidR="00377C32" w:rsidRPr="00377C32" w:rsidTr="00377C32">
        <w:trPr>
          <w:trHeight w:val="311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Принятие мер по восстановлению работоспособности локальной сети при сбоях или выходе из строя сетевого оборудования.</w:t>
            </w:r>
          </w:p>
        </w:tc>
        <w:tc>
          <w:tcPr>
            <w:tcW w:w="1868" w:type="pct"/>
          </w:tcPr>
          <w:p w:rsidR="00185851" w:rsidRDefault="00185851" w:rsidP="00185851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4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proofErr w:type="spellStart"/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</w:t>
            </w:r>
            <w:proofErr w:type="spellEnd"/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восстановлению работоспособности локальной сети при сбоях или выходе из строя сетевого оборудования</w:t>
            </w:r>
          </w:p>
          <w:p w:rsidR="00377C32" w:rsidRDefault="00185851" w:rsidP="00185851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10.5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Составить рекомендации по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восстановлению работоспособности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выходе из строя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центрального коммутатора</w:t>
            </w:r>
          </w:p>
          <w:p w:rsidR="00185851" w:rsidRPr="00377C32" w:rsidRDefault="00185851" w:rsidP="00185851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10.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6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восстановлению работоспособности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при 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выходе из строя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сетевой карты рабочей станции</w:t>
            </w:r>
          </w:p>
        </w:tc>
      </w:tr>
      <w:tr w:rsidR="00377C32" w:rsidRPr="00377C32" w:rsidTr="00377C32">
        <w:trPr>
          <w:trHeight w:val="311"/>
        </w:trPr>
        <w:tc>
          <w:tcPr>
            <w:tcW w:w="1264" w:type="pct"/>
            <w:vMerge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Выявление ошибок пользователей и программного обеспечения и принятие мер по их исправлению.</w:t>
            </w:r>
          </w:p>
        </w:tc>
        <w:tc>
          <w:tcPr>
            <w:tcW w:w="1868" w:type="pct"/>
          </w:tcPr>
          <w:p w:rsidR="000C353C" w:rsidRDefault="000C353C" w:rsidP="000C353C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10.7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Составить рекомендации по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в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ыявлени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ошибок пользователей и программного обеспечения и принятие мер по их исправлению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 помощью таких программ как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CCleaner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или</w:t>
            </w:r>
            <w:r>
              <w:t xml:space="preserve"> </w:t>
            </w:r>
            <w:proofErr w:type="spellStart"/>
            <w:r w:rsidRP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TuneUp</w:t>
            </w:r>
            <w:proofErr w:type="spellEnd"/>
            <w:r w:rsidRP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Utilities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</w:t>
            </w:r>
            <w:proofErr w:type="gram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на выбор студента)</w:t>
            </w:r>
          </w:p>
          <w:p w:rsidR="00377C32" w:rsidRPr="00377C32" w:rsidRDefault="000C353C" w:rsidP="000C353C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lastRenderedPageBreak/>
              <w:t>П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по установке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данных программ и их работе</w:t>
            </w:r>
          </w:p>
        </w:tc>
      </w:tr>
      <w:tr w:rsidR="00377C32" w:rsidRPr="00377C32" w:rsidTr="00377C32">
        <w:trPr>
          <w:trHeight w:val="311"/>
        </w:trPr>
        <w:tc>
          <w:tcPr>
            <w:tcW w:w="1264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/>
                <w:bCs/>
                <w:sz w:val="24"/>
                <w:szCs w:val="24"/>
                <w:lang w:eastAsia="ru-RU"/>
              </w:rPr>
              <w:lastRenderedPageBreak/>
              <w:t>Тема 11. Сбор данных для анализа использования и функционирования программно-технических средств компьютерных сетей</w:t>
            </w:r>
          </w:p>
        </w:tc>
        <w:tc>
          <w:tcPr>
            <w:tcW w:w="1868" w:type="pct"/>
            <w:shd w:val="clear" w:color="auto" w:fill="auto"/>
          </w:tcPr>
          <w:p w:rsidR="00377C32" w:rsidRPr="00377C32" w:rsidRDefault="00377C32" w:rsidP="00377C32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Проведение мониторинга сети, разработка предложения по развитию инфраструктуры сети.</w:t>
            </w:r>
          </w:p>
        </w:tc>
        <w:tc>
          <w:tcPr>
            <w:tcW w:w="1868" w:type="pct"/>
          </w:tcPr>
          <w:p w:rsidR="003A0649" w:rsidRDefault="000C353C" w:rsidP="000C353C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Составить рекомендации по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роведени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мониторинга сети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 помощью таких программ как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="003A0649" w:rsidRP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The</w:t>
            </w:r>
            <w:proofErr w:type="spellEnd"/>
            <w:r w:rsidR="003A0649" w:rsidRP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A0649" w:rsidRP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Dude</w:t>
            </w:r>
            <w:proofErr w:type="spellEnd"/>
            <w:r w:rsidR="003A0649" w:rsidRP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— сетевой сканер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(на выбор студента)</w:t>
            </w:r>
            <w:r w:rsid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0C353C" w:rsidRDefault="003A0649" w:rsidP="000C353C">
            <w:pPr>
              <w:spacing w:line="240" w:lineRule="auto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Предоставить собственные </w:t>
            </w:r>
            <w:proofErr w:type="spellStart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скрины</w:t>
            </w:r>
            <w:proofErr w:type="spellEnd"/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по установке данн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ой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программ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ы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и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ее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работе</w:t>
            </w:r>
          </w:p>
          <w:p w:rsidR="00377C32" w:rsidRPr="00377C32" w:rsidRDefault="003A0649" w:rsidP="003A0649">
            <w:pPr>
              <w:spacing w:line="240" w:lineRule="auto"/>
              <w:jc w:val="both"/>
              <w:rPr>
                <w:rFonts w:eastAsia="Calibri" w:cs="Times New Roman"/>
                <w:bCs/>
                <w:sz w:val="24"/>
                <w:szCs w:val="24"/>
                <w:lang w:eastAsia="ru-RU"/>
              </w:rPr>
            </w:pPr>
            <w:r w:rsidRPr="003A0649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11.2 </w:t>
            </w:r>
            <w:r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Р</w:t>
            </w:r>
            <w:r w:rsidR="000C353C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азработка предложения по развитию инфраструктуры сети</w:t>
            </w:r>
            <w:r w:rsid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в</w:t>
            </w:r>
            <w:r w:rsidR="000C353C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ыявлени</w:t>
            </w:r>
            <w:r w:rsidR="000C353C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>ю</w:t>
            </w:r>
            <w:r w:rsidR="000C353C" w:rsidRPr="00377C32">
              <w:rPr>
                <w:rFonts w:eastAsia="Calibri" w:cs="Times New Roman"/>
                <w:bCs/>
                <w:sz w:val="24"/>
                <w:szCs w:val="24"/>
                <w:lang w:eastAsia="ru-RU"/>
              </w:rPr>
              <w:t xml:space="preserve"> ошибок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второго учебного корпуса</w:t>
            </w:r>
          </w:p>
        </w:tc>
      </w:tr>
    </w:tbl>
    <w:p w:rsidR="00377C32" w:rsidRDefault="00377C32" w:rsidP="00377C32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t>Составил</w:t>
      </w:r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br/>
      </w:r>
      <w:r w:rsidRPr="00D65606">
        <w:rPr>
          <w:rFonts w:eastAsia="Calibri" w:cs="Times New Roman"/>
          <w:sz w:val="24"/>
          <w:szCs w:val="24"/>
          <w:lang w:eastAsia="ru-RU"/>
        </w:rPr>
        <w:t xml:space="preserve">руководитель </w:t>
      </w:r>
      <w:r>
        <w:rPr>
          <w:rFonts w:eastAsia="Calibri" w:cs="Times New Roman"/>
          <w:sz w:val="24"/>
          <w:szCs w:val="24"/>
          <w:lang w:eastAsia="ru-RU"/>
        </w:rPr>
        <w:t>УП</w:t>
      </w:r>
      <w:r w:rsidRPr="00D65606">
        <w:rPr>
          <w:rFonts w:eastAsia="Calibri" w:cs="Times New Roman"/>
          <w:sz w:val="24"/>
          <w:szCs w:val="24"/>
          <w:lang w:eastAsia="ru-RU"/>
        </w:rPr>
        <w:br/>
        <w:t>преподавател</w:t>
      </w:r>
      <w:r w:rsidR="003A0649">
        <w:rPr>
          <w:rFonts w:eastAsia="Calibri" w:cs="Times New Roman"/>
          <w:sz w:val="24"/>
          <w:szCs w:val="24"/>
          <w:lang w:eastAsia="ru-RU"/>
        </w:rPr>
        <w:t>и</w:t>
      </w:r>
      <w:r w:rsidRPr="00D65606">
        <w:rPr>
          <w:rFonts w:eastAsia="Calibri" w:cs="Times New Roman"/>
          <w:sz w:val="24"/>
          <w:szCs w:val="24"/>
          <w:lang w:eastAsia="ru-RU"/>
        </w:rPr>
        <w:t xml:space="preserve">:     ________________      /Л.В. </w:t>
      </w:r>
      <w:proofErr w:type="spellStart"/>
      <w:r w:rsidRPr="00D65606">
        <w:rPr>
          <w:rFonts w:eastAsia="Calibri" w:cs="Times New Roman"/>
          <w:sz w:val="24"/>
          <w:szCs w:val="24"/>
          <w:lang w:eastAsia="ru-RU"/>
        </w:rPr>
        <w:t>Трунова</w:t>
      </w:r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>/</w:t>
      </w:r>
    </w:p>
    <w:p w:rsidR="003A0649" w:rsidRDefault="003A0649" w:rsidP="003A0649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 xml:space="preserve">                               </w:t>
      </w:r>
      <w:r w:rsidRPr="00D65606">
        <w:rPr>
          <w:rFonts w:eastAsia="Calibri" w:cs="Times New Roman"/>
          <w:sz w:val="24"/>
          <w:szCs w:val="24"/>
          <w:lang w:eastAsia="ru-RU"/>
        </w:rPr>
        <w:t>________________      /</w:t>
      </w:r>
      <w:r>
        <w:rPr>
          <w:rFonts w:eastAsia="Calibri" w:cs="Times New Roman"/>
          <w:sz w:val="24"/>
          <w:szCs w:val="24"/>
          <w:lang w:eastAsia="ru-RU"/>
        </w:rPr>
        <w:t>А</w:t>
      </w:r>
      <w:r w:rsidRPr="00D65606">
        <w:rPr>
          <w:rFonts w:eastAsia="Calibri" w:cs="Times New Roman"/>
          <w:sz w:val="24"/>
          <w:szCs w:val="24"/>
          <w:lang w:eastAsia="ru-RU"/>
        </w:rPr>
        <w:t>.</w:t>
      </w:r>
      <w:r>
        <w:rPr>
          <w:rFonts w:eastAsia="Calibri" w:cs="Times New Roman"/>
          <w:sz w:val="24"/>
          <w:szCs w:val="24"/>
          <w:lang w:eastAsia="ru-RU"/>
        </w:rPr>
        <w:t>С</w:t>
      </w:r>
      <w:r w:rsidRPr="00D65606">
        <w:rPr>
          <w:rFonts w:eastAsia="Calibri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eastAsia="Calibri" w:cs="Times New Roman"/>
          <w:sz w:val="24"/>
          <w:szCs w:val="24"/>
          <w:lang w:eastAsia="ru-RU"/>
        </w:rPr>
        <w:t>Пятаченко</w:t>
      </w:r>
      <w:bookmarkStart w:id="0" w:name="_GoBack"/>
      <w:bookmarkEnd w:id="0"/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>/</w:t>
      </w:r>
    </w:p>
    <w:p w:rsidR="003A0649" w:rsidRPr="00D65606" w:rsidRDefault="003A0649" w:rsidP="00377C32">
      <w:pPr>
        <w:tabs>
          <w:tab w:val="center" w:pos="4677"/>
          <w:tab w:val="right" w:pos="9355"/>
        </w:tabs>
        <w:spacing w:line="240" w:lineRule="auto"/>
        <w:rPr>
          <w:rFonts w:eastAsia="Calibri" w:cs="Times New Roman"/>
          <w:sz w:val="24"/>
          <w:szCs w:val="24"/>
          <w:lang w:eastAsia="ru-RU"/>
        </w:rPr>
      </w:pPr>
    </w:p>
    <w:p w:rsidR="00377C32" w:rsidRPr="00D65606" w:rsidRDefault="00377C32" w:rsidP="00377C32">
      <w:pPr>
        <w:tabs>
          <w:tab w:val="left" w:pos="2595"/>
        </w:tabs>
        <w:spacing w:before="120" w:line="240" w:lineRule="auto"/>
        <w:rPr>
          <w:rFonts w:eastAsia="Calibri" w:cs="Times New Roman"/>
          <w:b/>
          <w:sz w:val="24"/>
          <w:szCs w:val="24"/>
          <w:lang w:eastAsia="ru-RU"/>
        </w:rPr>
      </w:pPr>
      <w:r w:rsidRPr="00D65606">
        <w:rPr>
          <w:rFonts w:eastAsia="Calibri" w:cs="Times New Roman"/>
          <w:b/>
          <w:sz w:val="24"/>
          <w:szCs w:val="24"/>
          <w:lang w:eastAsia="ru-RU"/>
        </w:rPr>
        <w:t xml:space="preserve">«____» ___________ </w:t>
      </w:r>
      <w:proofErr w:type="gramStart"/>
      <w:r w:rsidRPr="00D65606">
        <w:rPr>
          <w:rFonts w:eastAsia="Calibri" w:cs="Times New Roman"/>
          <w:b/>
          <w:sz w:val="24"/>
          <w:szCs w:val="24"/>
          <w:lang w:eastAsia="ru-RU"/>
        </w:rPr>
        <w:t>2020  г.</w:t>
      </w:r>
      <w:proofErr w:type="gramEnd"/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sz w:val="24"/>
          <w:szCs w:val="24"/>
          <w:lang w:eastAsia="ru-RU"/>
        </w:rPr>
      </w:pP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b/>
          <w:caps/>
          <w:sz w:val="24"/>
          <w:szCs w:val="24"/>
          <w:lang w:eastAsia="ru-RU"/>
        </w:rPr>
      </w:pPr>
      <w:r w:rsidRPr="00D65606">
        <w:rPr>
          <w:rFonts w:eastAsia="Calibri" w:cs="Times New Roman"/>
          <w:b/>
          <w:caps/>
          <w:sz w:val="24"/>
          <w:szCs w:val="24"/>
          <w:lang w:eastAsia="ru-RU"/>
        </w:rPr>
        <w:t>Согласовано</w:t>
      </w:r>
    </w:p>
    <w:p w:rsidR="00377C32" w:rsidRPr="00D65606" w:rsidRDefault="00377C32" w:rsidP="00377C32">
      <w:pPr>
        <w:tabs>
          <w:tab w:val="left" w:pos="2595"/>
        </w:tabs>
        <w:spacing w:line="240" w:lineRule="auto"/>
        <w:rPr>
          <w:rFonts w:eastAsia="Calibri" w:cs="Times New Roman"/>
          <w:noProof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 xml:space="preserve">Протокол ЦМО № _____ </w:t>
      </w:r>
      <w:r w:rsidRPr="00D65606">
        <w:rPr>
          <w:rFonts w:eastAsia="Calibri" w:cs="Times New Roman"/>
          <w:noProof/>
          <w:sz w:val="24"/>
          <w:szCs w:val="24"/>
          <w:lang w:eastAsia="ru-RU"/>
        </w:rPr>
        <w:t>от _______________</w:t>
      </w:r>
    </w:p>
    <w:p w:rsidR="00377C32" w:rsidRPr="00D65606" w:rsidRDefault="00377C32" w:rsidP="00377C32">
      <w:pPr>
        <w:tabs>
          <w:tab w:val="left" w:pos="2595"/>
        </w:tabs>
        <w:spacing w:before="120" w:after="120" w:line="240" w:lineRule="auto"/>
        <w:rPr>
          <w:rFonts w:eastAsia="Calibri" w:cs="Times New Roman"/>
          <w:sz w:val="24"/>
          <w:szCs w:val="24"/>
          <w:lang w:eastAsia="ru-RU"/>
        </w:rPr>
      </w:pPr>
      <w:r w:rsidRPr="00D65606">
        <w:rPr>
          <w:rFonts w:eastAsia="Calibri" w:cs="Times New Roman"/>
          <w:sz w:val="24"/>
          <w:szCs w:val="24"/>
          <w:lang w:eastAsia="ru-RU"/>
        </w:rPr>
        <w:t>Председатель ЦМО:</w:t>
      </w:r>
      <w:r w:rsidRPr="00D65606">
        <w:rPr>
          <w:rFonts w:eastAsia="Calibri" w:cs="Times New Roman"/>
          <w:sz w:val="24"/>
          <w:szCs w:val="24"/>
          <w:lang w:eastAsia="ru-RU"/>
        </w:rPr>
        <w:tab/>
        <w:t>_________________</w:t>
      </w:r>
      <w:r w:rsidRPr="00D65606">
        <w:rPr>
          <w:rFonts w:eastAsia="Calibri" w:cs="Times New Roman"/>
          <w:sz w:val="24"/>
          <w:szCs w:val="24"/>
          <w:lang w:eastAsia="ru-RU"/>
        </w:rPr>
        <w:tab/>
        <w:t xml:space="preserve">/Л.В. </w:t>
      </w:r>
      <w:proofErr w:type="spellStart"/>
      <w:r w:rsidRPr="00D65606">
        <w:rPr>
          <w:rFonts w:eastAsia="Calibri" w:cs="Times New Roman"/>
          <w:sz w:val="24"/>
          <w:szCs w:val="24"/>
          <w:lang w:eastAsia="ru-RU"/>
        </w:rPr>
        <w:t>Трунова</w:t>
      </w:r>
      <w:proofErr w:type="spellEnd"/>
      <w:r w:rsidRPr="00D65606">
        <w:rPr>
          <w:rFonts w:eastAsia="Calibri" w:cs="Times New Roman"/>
          <w:sz w:val="24"/>
          <w:szCs w:val="24"/>
          <w:lang w:eastAsia="ru-RU"/>
        </w:rPr>
        <w:t>/</w:t>
      </w:r>
    </w:p>
    <w:p w:rsidR="00377C32" w:rsidRDefault="00377C32" w:rsidP="00377C32"/>
    <w:p w:rsidR="00377C32" w:rsidRPr="00F44E10" w:rsidRDefault="00377C32" w:rsidP="00377C32"/>
    <w:p w:rsidR="000E7F05" w:rsidRDefault="000E7F05"/>
    <w:sectPr w:rsidR="000E7F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AEF" w:usb1="4000207B" w:usb2="00000000" w:usb3="00000000" w:csb0="000001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32"/>
    <w:rsid w:val="000C353C"/>
    <w:rsid w:val="000E7F05"/>
    <w:rsid w:val="00185851"/>
    <w:rsid w:val="001C6980"/>
    <w:rsid w:val="00377C32"/>
    <w:rsid w:val="003A0649"/>
    <w:rsid w:val="004D24E3"/>
    <w:rsid w:val="005A3EED"/>
    <w:rsid w:val="009E536A"/>
    <w:rsid w:val="00A30A5D"/>
    <w:rsid w:val="00F50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8FE3E"/>
  <w15:chartTrackingRefBased/>
  <w15:docId w15:val="{9457A814-1D1A-4C54-9BDD-3F3342C95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32"/>
    <w:pPr>
      <w:spacing w:after="0" w:line="36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2020-05-23T20:01:00Z</dcterms:created>
  <dcterms:modified xsi:type="dcterms:W3CDTF">2020-05-23T20:01:00Z</dcterms:modified>
</cp:coreProperties>
</file>