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B3" w:rsidRDefault="005E29B3" w:rsidP="005E29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26.05.2020г</w:t>
      </w:r>
      <w:bookmarkStart w:id="0" w:name="_GoBack"/>
      <w:bookmarkEnd w:id="0"/>
    </w:p>
    <w:p w:rsidR="005E29B3" w:rsidRPr="00C13EC1" w:rsidRDefault="005E29B3" w:rsidP="005E29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13EC1">
        <w:rPr>
          <w:rFonts w:ascii="Times New Roman" w:hAnsi="Times New Roman"/>
          <w:b/>
          <w:sz w:val="32"/>
          <w:szCs w:val="32"/>
        </w:rPr>
        <w:t>Здравствуйте группы Э56 и Э57!</w:t>
      </w:r>
      <w:r w:rsidR="00B23055">
        <w:rPr>
          <w:rFonts w:ascii="Times New Roman" w:hAnsi="Times New Roman"/>
          <w:b/>
          <w:sz w:val="32"/>
          <w:szCs w:val="32"/>
        </w:rPr>
        <w:t xml:space="preserve"> </w:t>
      </w:r>
    </w:p>
    <w:p w:rsidR="005E29B3" w:rsidRPr="00A9091E" w:rsidRDefault="005E29B3" w:rsidP="005E29B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9091E">
        <w:rPr>
          <w:rFonts w:ascii="Times New Roman" w:hAnsi="Times New Roman"/>
          <w:b/>
          <w:color w:val="FF0000"/>
          <w:sz w:val="28"/>
          <w:szCs w:val="28"/>
        </w:rPr>
        <w:t xml:space="preserve">Сегодня у нас 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A9091E">
        <w:rPr>
          <w:rFonts w:ascii="Times New Roman" w:hAnsi="Times New Roman"/>
          <w:b/>
          <w:color w:val="FF0000"/>
          <w:sz w:val="28"/>
          <w:szCs w:val="28"/>
        </w:rPr>
        <w:t xml:space="preserve"> пары.</w:t>
      </w:r>
    </w:p>
    <w:p w:rsidR="005E29B3" w:rsidRDefault="005E29B3" w:rsidP="005E29B3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3F2143">
        <w:rPr>
          <w:rFonts w:ascii="Times New Roman" w:hAnsi="Times New Roman"/>
          <w:sz w:val="36"/>
          <w:szCs w:val="36"/>
        </w:rPr>
        <w:t>И сегодня у нас</w:t>
      </w:r>
      <w:r>
        <w:rPr>
          <w:rFonts w:ascii="Times New Roman" w:hAnsi="Times New Roman"/>
          <w:sz w:val="36"/>
          <w:szCs w:val="36"/>
        </w:rPr>
        <w:t>:</w:t>
      </w:r>
    </w:p>
    <w:p w:rsidR="005E29B3" w:rsidRDefault="005E29B3" w:rsidP="005E29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Новая тема</w:t>
      </w:r>
    </w:p>
    <w:p w:rsidR="005E29B3" w:rsidRDefault="005E29B3" w:rsidP="005E29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2 практические работы по этой теме</w:t>
      </w:r>
    </w:p>
    <w:p w:rsidR="0095000E" w:rsidRDefault="0095000E" w:rsidP="004B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776" w:rsidRDefault="00780776" w:rsidP="004B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</w:t>
      </w:r>
    </w:p>
    <w:p w:rsidR="00780776" w:rsidRDefault="00780776" w:rsidP="004B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776" w:rsidRDefault="00780776" w:rsidP="00780776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80776">
        <w:rPr>
          <w:rFonts w:ascii="Times New Roman" w:hAnsi="Times New Roman"/>
          <w:b/>
          <w:sz w:val="32"/>
          <w:szCs w:val="32"/>
        </w:rPr>
        <w:t>Тема урока:</w:t>
      </w:r>
    </w:p>
    <w:p w:rsidR="00780776" w:rsidRPr="00780776" w:rsidRDefault="00780776" w:rsidP="004B3AFE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780776">
        <w:rPr>
          <w:rFonts w:ascii="Times New Roman" w:hAnsi="Times New Roman"/>
          <w:b/>
          <w:sz w:val="32"/>
          <w:szCs w:val="32"/>
        </w:rPr>
        <w:t>«Основные производственные фонды (капитал) предприятия»</w:t>
      </w:r>
    </w:p>
    <w:p w:rsidR="00780776" w:rsidRDefault="00780776" w:rsidP="004B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B39" w:rsidRPr="00844B39" w:rsidRDefault="00844B39" w:rsidP="00844B39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Понятие основного капитала 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( 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фондов), его состав, структура.</w:t>
      </w:r>
    </w:p>
    <w:p w:rsidR="00844B39" w:rsidRPr="00844B39" w:rsidRDefault="00844B39" w:rsidP="00844B39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Износ основных фондов.</w:t>
      </w:r>
    </w:p>
    <w:p w:rsidR="00844B39" w:rsidRPr="00844B39" w:rsidRDefault="00844B39" w:rsidP="00844B39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Оценка основных фондов</w:t>
      </w:r>
    </w:p>
    <w:p w:rsidR="00844B39" w:rsidRPr="00844B39" w:rsidRDefault="00844B39" w:rsidP="00844B39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Амортизация основных производственных фондов.</w:t>
      </w:r>
    </w:p>
    <w:p w:rsidR="00844B39" w:rsidRPr="00844B39" w:rsidRDefault="00844B39" w:rsidP="00844B39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Показатели эффективности использования основных производственных фондов.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</w:pP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b/>
          <w:snapToGrid w:val="0"/>
          <w:sz w:val="28"/>
          <w:szCs w:val="28"/>
        </w:rPr>
        <w:t xml:space="preserve">Вопрос 1. </w:t>
      </w:r>
      <w:r w:rsidRPr="00844B39"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  <w:t xml:space="preserve"> Понятие основного капитала </w:t>
      </w:r>
      <w:proofErr w:type="gramStart"/>
      <w:r w:rsidRPr="00844B39"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  <w:t xml:space="preserve">( </w:t>
      </w:r>
      <w:proofErr w:type="gramEnd"/>
      <w:r w:rsidRPr="00844B39"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  <w:t>фондов), его состав, структура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Для осуществления своей деятельности предприятие должно рас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полагать определенным набором </w:t>
      </w:r>
      <w:r w:rsidRPr="00844B39">
        <w:rPr>
          <w:rFonts w:ascii="Times New Roman" w:hAnsi="Times New Roman"/>
          <w:i/>
          <w:snapToGrid w:val="0"/>
          <w:color w:val="000000"/>
          <w:spacing w:val="-6"/>
          <w:sz w:val="28"/>
          <w:szCs w:val="28"/>
        </w:rPr>
        <w:t xml:space="preserve">экономических ресурсов 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(или факторов производства) — элементов, используемых для производства эко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номических благ. Обычно в экономической литературе все, что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предприятие имеет и использует в производственной деятельности, называется имуществом предприятия (приложение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2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).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i/>
          <w:snapToGrid w:val="0"/>
          <w:color w:val="000000"/>
          <w:spacing w:val="-7"/>
          <w:sz w:val="28"/>
          <w:szCs w:val="28"/>
        </w:rPr>
        <w:t xml:space="preserve">Имущество предприятия — </w:t>
      </w:r>
      <w:r w:rsidRPr="00844B39">
        <w:rPr>
          <w:rFonts w:ascii="Times New Roman" w:hAnsi="Times New Roman"/>
          <w:snapToGrid w:val="0"/>
          <w:color w:val="000000"/>
          <w:spacing w:val="-7"/>
          <w:sz w:val="28"/>
          <w:szCs w:val="28"/>
        </w:rPr>
        <w:t>материальные и нематериальные эле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менты, используемые предприятием в производственной деятель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ности.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Имущество предприятия первоначально создается за счет имущества, переданного ему учредителями в виде вкладов (взносов, паев).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Имущество предприятия увеличивается в процессе производственной и хозяйственной деятельности. Оно может являться объектом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сделок, отчуждаться, закладываться и т.п. Имущество предприятия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включает все виды факторов производства, которые необходимы для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осуществления хозяйственной деятельности.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Обычно в составе имущества выделяют материально-веществен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ные и нематериальные элементы.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844B39">
        <w:rPr>
          <w:rFonts w:ascii="Times New Roman" w:hAnsi="Times New Roman"/>
          <w:snapToGrid w:val="0"/>
          <w:color w:val="000000"/>
          <w:spacing w:val="-7"/>
          <w:sz w:val="28"/>
          <w:szCs w:val="28"/>
        </w:rPr>
        <w:t xml:space="preserve">К числу </w:t>
      </w:r>
      <w:r w:rsidRPr="00844B39">
        <w:rPr>
          <w:rFonts w:ascii="Times New Roman" w:hAnsi="Times New Roman"/>
          <w:i/>
          <w:snapToGrid w:val="0"/>
          <w:color w:val="000000"/>
          <w:spacing w:val="-7"/>
          <w:sz w:val="28"/>
          <w:szCs w:val="28"/>
        </w:rPr>
        <w:t xml:space="preserve">материально-вещественных элементов </w:t>
      </w:r>
      <w:r w:rsidRPr="00844B39">
        <w:rPr>
          <w:rFonts w:ascii="Times New Roman" w:hAnsi="Times New Roman"/>
          <w:snapToGrid w:val="0"/>
          <w:color w:val="000000"/>
          <w:spacing w:val="-7"/>
          <w:sz w:val="28"/>
          <w:szCs w:val="28"/>
        </w:rPr>
        <w:t>относятся земель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ные участки, здания, сооружения, машины, оборудование, сырье,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полуфабрикаты, готовые изделия, денежные средства.</w:t>
      </w:r>
      <w:proofErr w:type="gramEnd"/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i/>
          <w:snapToGrid w:val="0"/>
          <w:color w:val="000000"/>
          <w:spacing w:val="-8"/>
          <w:sz w:val="28"/>
          <w:szCs w:val="28"/>
        </w:rPr>
        <w:t xml:space="preserve">Нематериальные активы </w:t>
      </w:r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>создаются в процессе деятельности пред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приятия. К ним относятся: репутация предприятия и круг постоян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ных клиентов, название фирмы и используемые товарные знаки, на</w:t>
      </w:r>
      <w:r w:rsidRPr="00844B39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 xml:space="preserve">выки руководства, квалификация персонала, запатентованные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способы производства, ноу-хау, авторские права, контракты и т.п.,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которые могут быть проданы или переданы.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Для всех видов нематериальных активов характерна невеществен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ная форма.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У материальных и нематериальных активов есть и общие призна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ки, например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lastRenderedPageBreak/>
        <w:t>возможность длительного использования, наличие определенной стоимости, способность приносить доход.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</w:pPr>
      <w:proofErr w:type="gramStart"/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В зависимости от участия различных видов имущества в произ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водственном процессе, порядка перенесения их стоимости на стои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мость выпускаемой продукции, длительности использования они от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носятся либо к основным, либо к оборотным средствам.</w:t>
      </w:r>
      <w:proofErr w:type="gramEnd"/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i/>
          <w:snapToGrid w:val="0"/>
          <w:sz w:val="28"/>
          <w:szCs w:val="28"/>
          <w:u w:val="single"/>
        </w:rPr>
      </w:pPr>
      <w:r w:rsidRPr="00844B39">
        <w:rPr>
          <w:rFonts w:ascii="Times New Roman" w:hAnsi="Times New Roman"/>
          <w:i/>
          <w:snapToGrid w:val="0"/>
          <w:color w:val="000000"/>
          <w:spacing w:val="2"/>
          <w:sz w:val="28"/>
          <w:szCs w:val="28"/>
          <w:u w:val="single"/>
        </w:rPr>
        <w:t>Сущность, назначение  основных средств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</w:pPr>
      <w:r w:rsidRPr="00844B39">
        <w:rPr>
          <w:rFonts w:ascii="Times New Roman" w:hAnsi="Times New Roman"/>
          <w:i/>
          <w:snapToGrid w:val="0"/>
          <w:color w:val="000000"/>
          <w:spacing w:val="-7"/>
          <w:sz w:val="28"/>
          <w:szCs w:val="28"/>
        </w:rPr>
        <w:t xml:space="preserve">Основные средства </w:t>
      </w:r>
      <w:r w:rsidRPr="00844B39">
        <w:rPr>
          <w:rFonts w:ascii="Times New Roman" w:hAnsi="Times New Roman"/>
          <w:snapToGrid w:val="0"/>
          <w:color w:val="000000"/>
          <w:spacing w:val="-7"/>
          <w:sz w:val="28"/>
          <w:szCs w:val="28"/>
        </w:rPr>
        <w:t>представляют собой совокупность материаль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но-вещественных ценностей, используемых в качестве сре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дств тр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уда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и действующих в натуральной форме в течение длительного времени в сфере материального производства и в непроизводственной сфере.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i/>
          <w:snapToGrid w:val="0"/>
          <w:sz w:val="28"/>
          <w:szCs w:val="28"/>
          <w:u w:val="single"/>
        </w:rPr>
      </w:pPr>
      <w:r w:rsidRPr="00844B39">
        <w:rPr>
          <w:rFonts w:ascii="Times New Roman" w:hAnsi="Times New Roman"/>
          <w:i/>
          <w:snapToGrid w:val="0"/>
          <w:color w:val="000000"/>
          <w:spacing w:val="1"/>
          <w:sz w:val="28"/>
          <w:szCs w:val="28"/>
          <w:u w:val="single"/>
        </w:rPr>
        <w:t>Состав и структура основных средств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Основные средства по назначению и сфере применения делятся 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на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 производственные и непроизводственные.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Основные производственные средства — та часть производственных средств, которая участвует в процессе производства длительное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время (более года), сохраняя при этом свою натуральную форму, а их стоимость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переносится на изготовляемый продукт постепенно, по частям, по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мере использования. Пополняются они за счет капитальных вложе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ний.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Непроизводственные основные средства — жилые дома, детские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и спортивные учреждения, другие объекты культурно-бытового об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служивания, которые находятся на балансе предприятия. В отличие 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от производственных средств они не участвуют в процессе производ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ства и не переносят своей стоимости на продукт, ибо он не произво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дится. Стоимость их исчезает в потреблении.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Несмотря на то, что непроизводственные основные средства не оказывают непосредственного влияния на объем производства, рост 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производительности труда, их увеличение неразрывно связано с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улучшением благосостояния работников предприятия, повышением 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материального и культурного уровня их жизни, 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что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 в конечном счете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сказывается на результатах деятельности предприятия.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Основные производственные средства промышленности — это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огромное количество средств труда, 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которые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 несмотря на свою эко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номическую однородность отличаются материально-вещественной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формой, целевым назначением, сроком службы. Отсюда возникает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необходимость классификации основных фондов по определенным 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группам, учитывающим специфику производственного назначения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различных видов фондов.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По действующей классификации основные средства предприятий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делятся на следующие виды: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здания производственного назначения; 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 сооружения, создаю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щие условия для производства (эстакады и т.п.);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передаточные устройства, 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рабочие и силовые машины, обору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дование, вычислительная техника, ла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softHyphen/>
        <w:t xml:space="preserve">бораторное оборудование,  прочие машины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и оборудование,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 измерительные и регулирующие приборы и устройства, 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транспортные средства, 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инструмент, производствен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ный и хозяйственный инвентарь и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lastRenderedPageBreak/>
        <w:t>принадлежности;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рабочий и продуктивный скот;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многолетние насаждения;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внутрихозяйственные дороги;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земельные участки, объекты природопользования (вода, недра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и другие природные ресурсы);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 xml:space="preserve">капитальные вложения на улучшение земель, в многолетние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насаждения;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 xml:space="preserve">капитальные вложения в арендованные здания, сооружения, 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>оборудование, в другие объекты, относящиеся к основным средст</w:t>
      </w:r>
      <w:r w:rsidRPr="00844B39">
        <w:rPr>
          <w:rFonts w:ascii="Times New Roman" w:hAnsi="Times New Roman"/>
          <w:snapToGrid w:val="0"/>
          <w:color w:val="000000"/>
          <w:spacing w:val="-10"/>
          <w:sz w:val="28"/>
          <w:szCs w:val="28"/>
        </w:rPr>
        <w:t>вам;</w:t>
      </w:r>
    </w:p>
    <w:p w:rsidR="00844B39" w:rsidRPr="00844B39" w:rsidRDefault="00844B39" w:rsidP="00844B39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прочие объекты, подпадающие под определение основных </w:t>
      </w:r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>средств.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Соотношение отдельных групп основных средств в их общем объе</w:t>
      </w:r>
      <w:r w:rsidRPr="00844B39">
        <w:rPr>
          <w:rFonts w:ascii="Times New Roman" w:hAnsi="Times New Roman"/>
          <w:snapToGrid w:val="0"/>
          <w:color w:val="000000"/>
          <w:spacing w:val="-9"/>
          <w:sz w:val="28"/>
          <w:szCs w:val="28"/>
        </w:rPr>
        <w:t xml:space="preserve">ме представляет </w:t>
      </w:r>
      <w:r w:rsidRPr="00844B39">
        <w:rPr>
          <w:rFonts w:ascii="Times New Roman" w:hAnsi="Times New Roman"/>
          <w:i/>
          <w:snapToGrid w:val="0"/>
          <w:color w:val="000000"/>
          <w:spacing w:val="-9"/>
          <w:sz w:val="28"/>
          <w:szCs w:val="28"/>
        </w:rPr>
        <w:t xml:space="preserve">видовую (производственную) структуру </w:t>
      </w:r>
      <w:r w:rsidRPr="00844B39">
        <w:rPr>
          <w:rFonts w:ascii="Times New Roman" w:hAnsi="Times New Roman"/>
          <w:snapToGrid w:val="0"/>
          <w:color w:val="000000"/>
          <w:spacing w:val="-9"/>
          <w:sz w:val="28"/>
          <w:szCs w:val="28"/>
        </w:rPr>
        <w:t>основных фон</w:t>
      </w:r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 xml:space="preserve">дов. 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 xml:space="preserve">В структуре основных средств обычно выделяют </w:t>
      </w:r>
      <w:r w:rsidRPr="00844B39">
        <w:rPr>
          <w:rFonts w:ascii="Times New Roman" w:hAnsi="Times New Roman"/>
          <w:i/>
          <w:snapToGrid w:val="0"/>
          <w:color w:val="000000"/>
          <w:spacing w:val="-8"/>
          <w:sz w:val="28"/>
          <w:szCs w:val="28"/>
        </w:rPr>
        <w:t xml:space="preserve">активную часть,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представленную машинами и оборудованием, которые обслуживают 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решающие участки производства и характеризуют производственные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возможности предприятия по выпуску тех или иных изделий.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 xml:space="preserve">Здания, сооружения, инвентарь, обеспечивающие нормальное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функционирование активных элементов основных средств, относятся </w:t>
      </w:r>
      <w:r w:rsidRPr="00844B39">
        <w:rPr>
          <w:rFonts w:ascii="Times New Roman" w:hAnsi="Times New Roman"/>
          <w:snapToGrid w:val="0"/>
          <w:color w:val="000000"/>
          <w:spacing w:val="2"/>
          <w:w w:val="91"/>
          <w:sz w:val="28"/>
          <w:szCs w:val="28"/>
        </w:rPr>
        <w:t xml:space="preserve">к их </w:t>
      </w:r>
      <w:r w:rsidRPr="00844B39">
        <w:rPr>
          <w:rFonts w:ascii="Times New Roman" w:hAnsi="Times New Roman"/>
          <w:i/>
          <w:snapToGrid w:val="0"/>
          <w:color w:val="000000"/>
          <w:spacing w:val="2"/>
          <w:w w:val="91"/>
          <w:sz w:val="28"/>
          <w:szCs w:val="28"/>
        </w:rPr>
        <w:t>пассивной части.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Чем выше доля активной части в стоимости основных производ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ственных средств, тем при прочих равных условиях больше выпуск продукции. Поэтому улучшение структуры основных производственных средств рассматривается как условие роста производства, сниже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ния себестоимости, увеличения денежных накоплений предприятия.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</w:pP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b/>
          <w:snapToGrid w:val="0"/>
          <w:sz w:val="28"/>
          <w:szCs w:val="28"/>
        </w:rPr>
        <w:t>Вопрос</w:t>
      </w:r>
      <w:r w:rsidRPr="00844B39">
        <w:rPr>
          <w:rFonts w:ascii="Times New Roman" w:hAnsi="Times New Roman"/>
          <w:b/>
          <w:snapToGrid w:val="0"/>
          <w:color w:val="000000"/>
          <w:spacing w:val="-6"/>
          <w:sz w:val="28"/>
          <w:szCs w:val="28"/>
        </w:rPr>
        <w:t xml:space="preserve"> 2.    Износ основных средств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 xml:space="preserve">Основные производственные средства в процессе эксплуатации 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>изнашиваются. Различают два вида износа — физический и мораль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ный.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i/>
          <w:snapToGrid w:val="0"/>
          <w:color w:val="000000"/>
          <w:spacing w:val="-4"/>
          <w:sz w:val="28"/>
          <w:szCs w:val="28"/>
        </w:rPr>
        <w:t xml:space="preserve">Физический износ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— это постепенная утрата основными средствами 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 xml:space="preserve">своей первоначальной потребительной стоимости, происходящая не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только в процессе эксплуатации, но и при их бездействии (разрушение от внешних воздействий, атмосферного влияния, коррозии). Физический износ основных фондов зависит от: качества основных фондов, их технических характеристик (конструкция, вид и качество материалов, 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качество постройки зданий и монтажа оборудования); особенностей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технологического процесса (скорость и сила резания, подачи и т.п.); 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 xml:space="preserve">времени их действия (количество дней работы в году, смен в сутки,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часов работы в смену); степени защиты основных средств от внешних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условий (жара, холод, влажность, атмосферные осадки); качества ухода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за основными средствами и их обслуживания; квалификации рабочих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и их отношения к объектам основных средств.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Физический износ происходит неравномерно даже по одинако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вым элементам основных средств. Различают полный и частичный 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износ основных фондов. При </w:t>
      </w:r>
      <w:r w:rsidRPr="00844B39">
        <w:rPr>
          <w:rFonts w:ascii="Times New Roman" w:hAnsi="Times New Roman"/>
          <w:i/>
          <w:snapToGrid w:val="0"/>
          <w:color w:val="000000"/>
          <w:spacing w:val="-6"/>
          <w:sz w:val="28"/>
          <w:szCs w:val="28"/>
        </w:rPr>
        <w:t xml:space="preserve">полном износе 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действующие объекты ос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новных средств ликвидируются и заменяются новыми (капитальное 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строительство или текущая замена). </w:t>
      </w:r>
      <w:r w:rsidRPr="00844B39">
        <w:rPr>
          <w:rFonts w:ascii="Times New Roman" w:hAnsi="Times New Roman"/>
          <w:i/>
          <w:snapToGrid w:val="0"/>
          <w:color w:val="000000"/>
          <w:spacing w:val="-1"/>
          <w:sz w:val="28"/>
          <w:szCs w:val="28"/>
        </w:rPr>
        <w:t xml:space="preserve">Частичный износ 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возмещается</w:t>
      </w:r>
      <w:r w:rsidRPr="00844B3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путем ремонта.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lastRenderedPageBreak/>
        <w:t>Физический износ основных средств может быть исчислен отно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шением фактического срока службы к 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нормативному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, умноженному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на 100. Наиболее правильным методом оценки степени физического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износа является обследование состояния объекта в натуре.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i/>
          <w:snapToGrid w:val="0"/>
          <w:color w:val="000000"/>
          <w:spacing w:val="-8"/>
          <w:sz w:val="28"/>
          <w:szCs w:val="28"/>
        </w:rPr>
        <w:t xml:space="preserve">Моральный износ </w:t>
      </w:r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>— это уменьшение стоимости машин и оборудо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вания, иных объектов основных средств под влиянием сокращения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общественно необходимых затрат на их воспроизводство (моральный износ первой формы), а также уменьшение их стоимости в результате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внедрения новых, более прогрессивных и экономически эффектив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ных машин и оборудования (моральный износ второй формы). Под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влиянием этих форм морального износа основные фонды становятся 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>отсталыми по своей технической характеристике и экономической</w:t>
      </w:r>
      <w:r w:rsidRPr="00844B3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эффективности.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В современных условиях все большее значение приобретает учет 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 xml:space="preserve">морального износа. Появление новых, более совершенных видов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оборудования с повышенной производительностью, лучшими условиями обслуживания и эксплуатации часто делает экономически целесообразной замену старых объектов основных средств еще до их физического износа. Несвоевременная замена морально устаревших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основных средств приводит к тому, что на них производится более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дорогая и худшего качества продукция по сравнению с 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изготовляе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мой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 на более совершенных машинах и оборудовании. А это недопус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тимо в условиях рыночной конкуренции.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Основным источником покрытия затрат, связанных с обновлением основных средств, являются собственные средства предприятия.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Они накапливаются в течение всего срока службы объектов основ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ных сре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дств в в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иде амортизационных отчислений.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left="197" w:right="53" w:firstLine="312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b/>
          <w:snapToGrid w:val="0"/>
          <w:sz w:val="28"/>
          <w:szCs w:val="28"/>
        </w:rPr>
        <w:t>Вопрос</w:t>
      </w:r>
      <w:r w:rsidRPr="00844B39"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  <w:t xml:space="preserve"> 3.    Оценка   основных средств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Учет и планирование основных фондов ведутся в натуральной и денежной формах. С помощью натуральных показателей учет осуществляется отдельно для каждой группы основных средств. Например, для зданий натуральными показателями является их число, общая и полезная площадь в м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  <w:vertAlign w:val="superscript"/>
        </w:rPr>
        <w:t>2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 ;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 для рабочих машин – число единиц, вид, возраст и т.п. 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Учет в денежной форме проводится для определения общей вели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чины основных средств, их динамики, структуры, расчета амортиза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ционных отчислений, экономической эффективности капитальных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вложений, объема приватизации, т.е. всего того, без чего невозможно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судить о состоянии экономики предприятия.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Существует несколько видов оценок основных средств, связанных с их длительным участием и постепенным снашиванием в процессе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производства, изменением за этот период условий воспроизводства, а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именно оценки по первоначальной, восстановительной и остаточной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стоимости (приложение 3).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i/>
          <w:snapToGrid w:val="0"/>
          <w:sz w:val="28"/>
          <w:szCs w:val="28"/>
        </w:rPr>
        <w:t>Первоначальная стоимость основных средств</w:t>
      </w:r>
      <w:r w:rsidRPr="00844B39">
        <w:rPr>
          <w:rFonts w:ascii="Times New Roman" w:hAnsi="Times New Roman"/>
          <w:i/>
          <w:snapToGrid w:val="0"/>
          <w:color w:val="000000"/>
          <w:w w:val="90"/>
          <w:sz w:val="28"/>
          <w:szCs w:val="28"/>
        </w:rPr>
        <w:t xml:space="preserve"> </w:t>
      </w:r>
      <w:r w:rsidRPr="00844B39">
        <w:rPr>
          <w:rFonts w:ascii="Times New Roman" w:hAnsi="Times New Roman"/>
          <w:snapToGrid w:val="0"/>
          <w:color w:val="000000"/>
          <w:w w:val="90"/>
          <w:sz w:val="28"/>
          <w:szCs w:val="28"/>
        </w:rPr>
        <w:t>— это сумма факти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ческих затрат на изготовление или приобретение средств, их доставку и монтаж. Фактическими затратами на приобретение, сооружение и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изготовление основных средств могут быть суммы, уплачиваемые в соответствии с договором продавцу или поставщику; суммы, уплачиваемые организациям за осуществление работ по договору строитель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ного подряда или иным договорам; таможенные пошлины и иные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платежи; вознаграждения, уплачиваемые посреднической организа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ции, через которую 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lastRenderedPageBreak/>
        <w:t xml:space="preserve">приобретен объект основных средств, а также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иные затраты, непосредственно связанные с приобретением, соору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жением и изготовлением объекта основных средств.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Основные средства, поступившие от учредителей общества в счет их вкладов в уставный (складочный) капитал, оцениваются по стоимости, определяемой соглашением сторон. Если основные средства,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бывшие уже в эксплуатации, получены безвозмездно от других предприятий или в качестве субсидии государственных органов, то они обычно оцениваются у получившего их предприятия по остаточной стоимости.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i/>
          <w:snapToGrid w:val="0"/>
          <w:color w:val="000000"/>
          <w:spacing w:val="-8"/>
          <w:sz w:val="28"/>
          <w:szCs w:val="28"/>
        </w:rPr>
        <w:t xml:space="preserve">Восстановительная стоимость — </w:t>
      </w:r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 xml:space="preserve">это затраты на воспроизводство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основных сре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дств в с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овременных условиях; как правило, она устанав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ливается во время переоценки, ремонта, модернизации или реконструкции основных средств. Переоценка производится исходя из ба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 xml:space="preserve">лансовой стоимости основных средств, скорректированной на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утвержденные индексы (коэффициенты) пересчета. Индексы пере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счета различаются по видам основных средств, а также в зависимости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от сроков их создания, строительства или приобретения.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3"/>
          <w:sz w:val="28"/>
          <w:szCs w:val="28"/>
        </w:rPr>
        <w:t xml:space="preserve">Переоценка позволяет привести стоимость объектов основных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сре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дств в с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оответствие с рыночными ценами и условиями воспроиз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водства в данный момент времени. При переоценке определяется полная восстановительная и остаточная восстановительная стоимость.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i/>
          <w:snapToGrid w:val="0"/>
          <w:color w:val="000000"/>
          <w:spacing w:val="-2"/>
          <w:sz w:val="28"/>
          <w:szCs w:val="28"/>
        </w:rPr>
        <w:t xml:space="preserve">Полная восстановительная стоимость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основных средств — это 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полная стоимость затрат, которые должно осуществить предприятие, 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ими владеющее, если бы оно должно было полностью заменить их на аналогичные новые объекты по рыночным ценам и тарифам, сущест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>вующим на дату переоценки.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i/>
          <w:snapToGrid w:val="0"/>
          <w:color w:val="000000"/>
          <w:spacing w:val="-3"/>
          <w:sz w:val="28"/>
          <w:szCs w:val="28"/>
        </w:rPr>
        <w:t xml:space="preserve">Остаточная стоимость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представляет собой разность между пер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воначальной или восстановительной стоимостью основных средств и </w:t>
      </w:r>
      <w:r w:rsidRPr="00844B39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>суммой начисленного износа.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>Остаточная стоимость используется в качестве показателя реаль</w:t>
      </w:r>
      <w:r w:rsidRPr="00844B39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>ной стоимости основных средств.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>Кроме того применяются и иные виды оценки стоимости объек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тов основных средств. </w:t>
      </w:r>
      <w:r w:rsidRPr="00844B39">
        <w:rPr>
          <w:rFonts w:ascii="Times New Roman" w:hAnsi="Times New Roman"/>
          <w:i/>
          <w:snapToGrid w:val="0"/>
          <w:color w:val="000000"/>
          <w:spacing w:val="-3"/>
          <w:sz w:val="28"/>
          <w:szCs w:val="28"/>
        </w:rPr>
        <w:t xml:space="preserve">Рыночная стоимость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представляет собой стои</w:t>
      </w:r>
      <w:r w:rsidRPr="00844B39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 xml:space="preserve">мость имущества, которая может быть получена при его продаже. 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Сумма, которая может быть получена от продажи объекта основных сре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дств в к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ороткие сроки, называется </w:t>
      </w:r>
      <w:r w:rsidRPr="00844B39">
        <w:rPr>
          <w:rFonts w:ascii="Times New Roman" w:hAnsi="Times New Roman"/>
          <w:i/>
          <w:snapToGrid w:val="0"/>
          <w:color w:val="000000"/>
          <w:spacing w:val="-1"/>
          <w:sz w:val="28"/>
          <w:szCs w:val="28"/>
        </w:rPr>
        <w:t xml:space="preserve">ликвидационной стоимостью. </w:t>
      </w:r>
      <w:r w:rsidRPr="00844B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Обычно она бывает ниже рыночной, так как в короткие сроки не 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>всегда представляется возможным определить действительный уро</w:t>
      </w:r>
      <w:r w:rsidRPr="00844B39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>вень цен на рынке, круг потенциальных покупателей и т.п.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b/>
          <w:snapToGrid w:val="0"/>
          <w:sz w:val="28"/>
          <w:szCs w:val="28"/>
        </w:rPr>
        <w:t>Вопрос</w:t>
      </w:r>
      <w:r w:rsidRPr="00844B39"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  <w:t xml:space="preserve"> 4.    Амортизация основных средств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left="182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i/>
          <w:snapToGrid w:val="0"/>
          <w:color w:val="000000"/>
          <w:spacing w:val="-8"/>
          <w:sz w:val="28"/>
          <w:szCs w:val="28"/>
        </w:rPr>
        <w:t xml:space="preserve">Амортизация — </w:t>
      </w:r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 xml:space="preserve">это денежное возмещение износа основных средств </w:t>
      </w:r>
      <w:r w:rsidRPr="00844B39">
        <w:rPr>
          <w:rFonts w:ascii="Times New Roman" w:hAnsi="Times New Roman"/>
          <w:snapToGrid w:val="0"/>
          <w:color w:val="000000"/>
          <w:spacing w:val="-7"/>
          <w:sz w:val="28"/>
          <w:szCs w:val="28"/>
        </w:rPr>
        <w:t xml:space="preserve">путем включения части их стоимости в затраты на выпуск продукции. 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Следовательно, амортизация есть денежное выражение физического и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морального износа основных средств. Амортизация осуществляется в </w:t>
      </w:r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>целях полной замены основных сре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>дств пр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 xml:space="preserve">и их выбытии (приложение 4). Сумма </w:t>
      </w:r>
      <w:r w:rsidRPr="00844B39">
        <w:rPr>
          <w:rFonts w:ascii="Times New Roman" w:hAnsi="Times New Roman"/>
          <w:i/>
          <w:snapToGrid w:val="0"/>
          <w:color w:val="000000"/>
          <w:spacing w:val="-8"/>
          <w:sz w:val="28"/>
          <w:szCs w:val="28"/>
        </w:rPr>
        <w:t>амор</w:t>
      </w:r>
      <w:r w:rsidRPr="00844B39">
        <w:rPr>
          <w:rFonts w:ascii="Times New Roman" w:hAnsi="Times New Roman"/>
          <w:i/>
          <w:snapToGrid w:val="0"/>
          <w:color w:val="000000"/>
          <w:spacing w:val="-4"/>
          <w:sz w:val="28"/>
          <w:szCs w:val="28"/>
        </w:rPr>
        <w:t xml:space="preserve">тизационных отчислений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зависит от стоимости объекта основных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средств, времени эксплуатации, затрат на модернизацию.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lastRenderedPageBreak/>
        <w:t xml:space="preserve">Отношение годовой суммы амортизации к стоимости основных 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средств, выраженное в процентах, называется </w:t>
      </w:r>
      <w:r w:rsidRPr="00844B39">
        <w:rPr>
          <w:rFonts w:ascii="Times New Roman" w:hAnsi="Times New Roman"/>
          <w:i/>
          <w:snapToGrid w:val="0"/>
          <w:color w:val="000000"/>
          <w:spacing w:val="-6"/>
          <w:sz w:val="28"/>
          <w:szCs w:val="28"/>
        </w:rPr>
        <w:t xml:space="preserve">нормой амортизации.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Норма амортизации, исчисленная в процентах, показывает, какую 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долю своей балансовой стоимости ежегодно переносят основные 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средства на создаваемую ими продукцию. По установленным нормам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амортизационные отчисления включаются в себестоимость готовой </w:t>
      </w:r>
      <w:r w:rsidRPr="00844B39">
        <w:rPr>
          <w:rFonts w:ascii="Times New Roman" w:hAnsi="Times New Roman"/>
          <w:snapToGrid w:val="0"/>
          <w:color w:val="000000"/>
          <w:spacing w:val="-7"/>
          <w:sz w:val="28"/>
          <w:szCs w:val="28"/>
        </w:rPr>
        <w:t>продукции.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Расчет нормы амортизации производится по формуле: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На = (</w:t>
      </w:r>
      <w:proofErr w:type="spellStart"/>
      <w:r w:rsidRPr="00844B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Фп</w:t>
      </w:r>
      <w:proofErr w:type="spellEnd"/>
      <w:r w:rsidRPr="00844B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 – </w:t>
      </w:r>
      <w:proofErr w:type="spellStart"/>
      <w:r w:rsidRPr="00844B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Фл</w:t>
      </w:r>
      <w:proofErr w:type="spellEnd"/>
      <w:r w:rsidR="00F04040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)</w:t>
      </w:r>
      <w:r w:rsidRPr="00844B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 /  </w:t>
      </w:r>
      <w:r w:rsidR="00F04040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(</w:t>
      </w:r>
      <w:r w:rsidRPr="00844B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 xml:space="preserve">Та * </w:t>
      </w:r>
      <w:proofErr w:type="spellStart"/>
      <w:r w:rsidRPr="00844B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Фп</w:t>
      </w:r>
      <w:proofErr w:type="spellEnd"/>
      <w:r w:rsidRPr="00844B39">
        <w:rPr>
          <w:rFonts w:ascii="Times New Roman" w:hAnsi="Times New Roman"/>
          <w:snapToGrid w:val="0"/>
          <w:color w:val="000000"/>
          <w:spacing w:val="4"/>
          <w:sz w:val="28"/>
          <w:szCs w:val="28"/>
        </w:rPr>
        <w:t>)*100%,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 xml:space="preserve">где </w:t>
      </w:r>
      <w:proofErr w:type="spellStart"/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>Фп</w:t>
      </w:r>
      <w:proofErr w:type="spellEnd"/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 xml:space="preserve"> — первоначальная стоимость основных средств, руб.; </w:t>
      </w:r>
      <w:proofErr w:type="spellStart"/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>Фл</w:t>
      </w:r>
      <w:proofErr w:type="spellEnd"/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 xml:space="preserve"> —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ликвидационная стоимость основных средств, руб.; Та — норматив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ный срок службы (амортизационный период) основных средств, лет.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Сумму амортизационных отчислений (руб.) на полное восстанов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ление основных фондов рассчитывают по формуле:</w:t>
      </w:r>
    </w:p>
    <w:p w:rsidR="00844B39" w:rsidRPr="00F04040" w:rsidRDefault="00844B39" w:rsidP="00F04040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F04040">
        <w:rPr>
          <w:rFonts w:ascii="Times New Roman" w:hAnsi="Times New Roman"/>
          <w:snapToGrid w:val="0"/>
          <w:w w:val="126"/>
          <w:sz w:val="28"/>
          <w:szCs w:val="28"/>
        </w:rPr>
        <w:t>А</w:t>
      </w:r>
      <w:r w:rsidR="00F04040" w:rsidRPr="00F04040">
        <w:rPr>
          <w:rFonts w:ascii="Times New Roman" w:hAnsi="Times New Roman"/>
          <w:snapToGrid w:val="0"/>
          <w:w w:val="126"/>
          <w:sz w:val="28"/>
          <w:szCs w:val="28"/>
        </w:rPr>
        <w:t>г</w:t>
      </w:r>
      <w:proofErr w:type="spellEnd"/>
      <w:proofErr w:type="gramStart"/>
      <w:r w:rsidRPr="00F04040">
        <w:rPr>
          <w:rFonts w:ascii="Times New Roman" w:hAnsi="Times New Roman"/>
          <w:snapToGrid w:val="0"/>
          <w:w w:val="126"/>
          <w:sz w:val="28"/>
          <w:szCs w:val="28"/>
        </w:rPr>
        <w:t xml:space="preserve">  =   Н</w:t>
      </w:r>
      <w:proofErr w:type="gramEnd"/>
      <w:r w:rsidRPr="00F04040">
        <w:rPr>
          <w:rFonts w:ascii="Times New Roman" w:hAnsi="Times New Roman"/>
          <w:snapToGrid w:val="0"/>
          <w:w w:val="126"/>
          <w:sz w:val="28"/>
          <w:szCs w:val="28"/>
        </w:rPr>
        <w:t xml:space="preserve">а * </w:t>
      </w:r>
      <w:proofErr w:type="spellStart"/>
      <w:r w:rsidRPr="00F04040">
        <w:rPr>
          <w:rFonts w:ascii="Times New Roman" w:hAnsi="Times New Roman"/>
          <w:snapToGrid w:val="0"/>
          <w:w w:val="126"/>
          <w:sz w:val="28"/>
          <w:szCs w:val="28"/>
        </w:rPr>
        <w:t>Фср</w:t>
      </w:r>
      <w:proofErr w:type="spellEnd"/>
      <w:r w:rsidR="00F04040" w:rsidRPr="00F04040">
        <w:rPr>
          <w:rFonts w:ascii="Times New Roman" w:hAnsi="Times New Roman"/>
          <w:snapToGrid w:val="0"/>
          <w:w w:val="126"/>
          <w:sz w:val="28"/>
          <w:szCs w:val="28"/>
        </w:rPr>
        <w:t xml:space="preserve"> / 100 </w:t>
      </w:r>
      <w:r w:rsidRPr="00F04040">
        <w:rPr>
          <w:rFonts w:ascii="Times New Roman" w:hAnsi="Times New Roman"/>
          <w:snapToGrid w:val="0"/>
          <w:w w:val="126"/>
          <w:sz w:val="28"/>
          <w:szCs w:val="28"/>
        </w:rPr>
        <w:t>,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где </w:t>
      </w:r>
      <w:proofErr w:type="spellStart"/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Фср</w:t>
      </w:r>
      <w:proofErr w:type="spellEnd"/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 — среднегодовая стоимость основных фондов, руб.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sz w:val="28"/>
          <w:szCs w:val="28"/>
        </w:rPr>
        <w:t xml:space="preserve">                       </w:t>
      </w:r>
      <w:proofErr w:type="spellStart"/>
      <w:r w:rsidRPr="00844B39">
        <w:rPr>
          <w:rFonts w:ascii="Times New Roman" w:hAnsi="Times New Roman"/>
          <w:snapToGrid w:val="0"/>
          <w:sz w:val="28"/>
          <w:szCs w:val="28"/>
        </w:rPr>
        <w:t>Фср</w:t>
      </w:r>
      <w:proofErr w:type="spellEnd"/>
      <w:r w:rsidRPr="00844B39">
        <w:rPr>
          <w:rFonts w:ascii="Times New Roman" w:hAnsi="Times New Roman"/>
          <w:snapToGrid w:val="0"/>
          <w:sz w:val="28"/>
          <w:szCs w:val="28"/>
        </w:rPr>
        <w:t xml:space="preserve"> = </w:t>
      </w:r>
      <w:proofErr w:type="spellStart"/>
      <w:r w:rsidRPr="00844B39">
        <w:rPr>
          <w:rFonts w:ascii="Times New Roman" w:hAnsi="Times New Roman"/>
          <w:snapToGrid w:val="0"/>
          <w:sz w:val="28"/>
          <w:szCs w:val="28"/>
        </w:rPr>
        <w:t>Фнг</w:t>
      </w:r>
      <w:proofErr w:type="spellEnd"/>
      <w:r w:rsidRPr="00844B39">
        <w:rPr>
          <w:rFonts w:ascii="Times New Roman" w:hAnsi="Times New Roman"/>
          <w:snapToGrid w:val="0"/>
          <w:sz w:val="28"/>
          <w:szCs w:val="28"/>
        </w:rPr>
        <w:t xml:space="preserve"> + </w:t>
      </w:r>
      <w:proofErr w:type="gramStart"/>
      <w:r w:rsidRPr="00844B39">
        <w:rPr>
          <w:rFonts w:ascii="Times New Roman" w:hAnsi="Times New Roman"/>
          <w:snapToGrid w:val="0"/>
          <w:sz w:val="28"/>
          <w:szCs w:val="28"/>
        </w:rPr>
        <w:t xml:space="preserve">( </w:t>
      </w:r>
      <w:proofErr w:type="spellStart"/>
      <w:proofErr w:type="gramEnd"/>
      <w:r w:rsidRPr="00844B39">
        <w:rPr>
          <w:rFonts w:ascii="Times New Roman" w:hAnsi="Times New Roman"/>
          <w:snapToGrid w:val="0"/>
          <w:sz w:val="28"/>
          <w:szCs w:val="28"/>
        </w:rPr>
        <w:t>Фвв</w:t>
      </w:r>
      <w:proofErr w:type="spellEnd"/>
      <w:r w:rsidRPr="00844B39">
        <w:rPr>
          <w:rFonts w:ascii="Times New Roman" w:hAnsi="Times New Roman"/>
          <w:snapToGrid w:val="0"/>
          <w:sz w:val="28"/>
          <w:szCs w:val="28"/>
        </w:rPr>
        <w:t xml:space="preserve"> * </w:t>
      </w:r>
      <w:r w:rsidRPr="00844B39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proofErr w:type="spellStart"/>
      <w:r w:rsidRPr="00844B39">
        <w:rPr>
          <w:rFonts w:ascii="Times New Roman" w:hAnsi="Times New Roman"/>
          <w:snapToGrid w:val="0"/>
          <w:sz w:val="28"/>
          <w:szCs w:val="28"/>
        </w:rPr>
        <w:t>вв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) / 12 </w:t>
      </w:r>
      <w:r w:rsidRPr="00844B39">
        <w:rPr>
          <w:rFonts w:ascii="Times New Roman" w:hAnsi="Times New Roman"/>
          <w:snapToGrid w:val="0"/>
          <w:sz w:val="28"/>
          <w:szCs w:val="28"/>
        </w:rPr>
        <w:t xml:space="preserve"> - ( </w:t>
      </w:r>
      <w:proofErr w:type="spellStart"/>
      <w:r w:rsidRPr="00844B39">
        <w:rPr>
          <w:rFonts w:ascii="Times New Roman" w:hAnsi="Times New Roman"/>
          <w:snapToGrid w:val="0"/>
          <w:sz w:val="28"/>
          <w:szCs w:val="28"/>
        </w:rPr>
        <w:t>Фвыв</w:t>
      </w:r>
      <w:proofErr w:type="spellEnd"/>
      <w:r w:rsidRPr="00844B39">
        <w:rPr>
          <w:rFonts w:ascii="Times New Roman" w:hAnsi="Times New Roman"/>
          <w:snapToGrid w:val="0"/>
          <w:sz w:val="28"/>
          <w:szCs w:val="28"/>
        </w:rPr>
        <w:t xml:space="preserve"> * </w:t>
      </w:r>
      <w:r w:rsidRPr="00844B39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844B39">
        <w:rPr>
          <w:rFonts w:ascii="Times New Roman" w:hAnsi="Times New Roman"/>
          <w:snapToGrid w:val="0"/>
          <w:sz w:val="28"/>
          <w:szCs w:val="28"/>
        </w:rPr>
        <w:t>выв</w:t>
      </w:r>
      <w:r>
        <w:rPr>
          <w:rFonts w:ascii="Times New Roman" w:hAnsi="Times New Roman"/>
          <w:snapToGrid w:val="0"/>
          <w:sz w:val="28"/>
          <w:szCs w:val="28"/>
        </w:rPr>
        <w:t xml:space="preserve">) / 12 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sz w:val="28"/>
          <w:szCs w:val="28"/>
        </w:rPr>
        <w:t xml:space="preserve">где </w:t>
      </w:r>
      <w:proofErr w:type="spellStart"/>
      <w:r w:rsidRPr="00844B39">
        <w:rPr>
          <w:rFonts w:ascii="Times New Roman" w:hAnsi="Times New Roman"/>
          <w:snapToGrid w:val="0"/>
          <w:sz w:val="28"/>
          <w:szCs w:val="28"/>
        </w:rPr>
        <w:t>Фнг</w:t>
      </w:r>
      <w:proofErr w:type="spellEnd"/>
      <w:r w:rsidRPr="00844B39">
        <w:rPr>
          <w:rFonts w:ascii="Times New Roman" w:hAnsi="Times New Roman"/>
          <w:snapToGrid w:val="0"/>
          <w:sz w:val="28"/>
          <w:szCs w:val="28"/>
        </w:rPr>
        <w:t xml:space="preserve"> – стоимость ОПФ на начало года; </w:t>
      </w:r>
      <w:proofErr w:type="spellStart"/>
      <w:r w:rsidRPr="00844B39">
        <w:rPr>
          <w:rFonts w:ascii="Times New Roman" w:hAnsi="Times New Roman"/>
          <w:snapToGrid w:val="0"/>
          <w:sz w:val="28"/>
          <w:szCs w:val="28"/>
        </w:rPr>
        <w:t>Фвв</w:t>
      </w:r>
      <w:proofErr w:type="spellEnd"/>
      <w:r w:rsidRPr="00844B39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844B39">
        <w:rPr>
          <w:rFonts w:ascii="Times New Roman" w:hAnsi="Times New Roman"/>
          <w:snapToGrid w:val="0"/>
          <w:sz w:val="28"/>
          <w:szCs w:val="28"/>
        </w:rPr>
        <w:t>Фвыв</w:t>
      </w:r>
      <w:proofErr w:type="spellEnd"/>
      <w:r w:rsidRPr="00844B39">
        <w:rPr>
          <w:rFonts w:ascii="Times New Roman" w:hAnsi="Times New Roman"/>
          <w:snapToGrid w:val="0"/>
          <w:sz w:val="28"/>
          <w:szCs w:val="28"/>
        </w:rPr>
        <w:t xml:space="preserve"> – стоимость вводимых (выбывающих) в течени</w:t>
      </w:r>
      <w:proofErr w:type="gramStart"/>
      <w:r w:rsidRPr="00844B39">
        <w:rPr>
          <w:rFonts w:ascii="Times New Roman" w:hAnsi="Times New Roman"/>
          <w:snapToGrid w:val="0"/>
          <w:sz w:val="28"/>
          <w:szCs w:val="28"/>
        </w:rPr>
        <w:t>и</w:t>
      </w:r>
      <w:proofErr w:type="gramEnd"/>
      <w:r w:rsidRPr="00844B39">
        <w:rPr>
          <w:rFonts w:ascii="Times New Roman" w:hAnsi="Times New Roman"/>
          <w:snapToGrid w:val="0"/>
          <w:sz w:val="28"/>
          <w:szCs w:val="28"/>
        </w:rPr>
        <w:t xml:space="preserve"> года ОПФ; </w:t>
      </w:r>
      <w:r w:rsidRPr="00844B39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proofErr w:type="spellStart"/>
      <w:r w:rsidRPr="00844B39">
        <w:rPr>
          <w:rFonts w:ascii="Times New Roman" w:hAnsi="Times New Roman"/>
          <w:snapToGrid w:val="0"/>
          <w:sz w:val="28"/>
          <w:szCs w:val="28"/>
        </w:rPr>
        <w:t>вв</w:t>
      </w:r>
      <w:proofErr w:type="spellEnd"/>
      <w:r w:rsidRPr="00844B39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844B39">
        <w:rPr>
          <w:rFonts w:ascii="Times New Roman" w:hAnsi="Times New Roman"/>
          <w:snapToGrid w:val="0"/>
          <w:sz w:val="28"/>
          <w:szCs w:val="28"/>
          <w:lang w:val="en-US"/>
        </w:rPr>
        <w:t>n</w:t>
      </w:r>
      <w:r w:rsidRPr="00844B39">
        <w:rPr>
          <w:rFonts w:ascii="Times New Roman" w:hAnsi="Times New Roman"/>
          <w:snapToGrid w:val="0"/>
          <w:sz w:val="28"/>
          <w:szCs w:val="28"/>
        </w:rPr>
        <w:t>выв – количество полных месяцев с момента ввода (вывода) до конца года.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В условиях рыночных отношений сумма амортизационных отчис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лений оказывает существенное влияние на экономику предприятия.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С одной стороны, слишком высокая доля отчислений увеличивает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величину издержек производства, 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а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 следовательно, снижает конку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рентоспособность продукции, уменьшает объем получаемой прибыли и потому сокращает диапазон возможностей предприятия по его эко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номическому уровню развития. С другой стороны, заниженная доля отчислений удлиняет срок оборачиваемости средств, вложенных в приобретение объектов основных средств, а это ведет к их старению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и, как следствие этого, снижению конкурентоспособности, потере своих позиций на рынке. Величина амортизационных отчислений определяется тремя методами: равномерным, равномерно ускоренным и ускоренным.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При равномерном методе устанавливается срок использования, в течение которого стоимость объекта основных средств должна быть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списана в амортизационный фонд. 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Исходя из амортизационного пе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риода определяется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 и ежегодная норма амортизации. Например, при </w:t>
      </w:r>
      <w:r w:rsidRPr="00844B39">
        <w:rPr>
          <w:rFonts w:ascii="Times New Roman" w:hAnsi="Times New Roman"/>
          <w:snapToGrid w:val="0"/>
          <w:color w:val="000000"/>
          <w:spacing w:val="-7"/>
          <w:sz w:val="28"/>
          <w:szCs w:val="28"/>
        </w:rPr>
        <w:t xml:space="preserve">сроке полезного использования в 10 лет ежегодная норма амортизации </w:t>
      </w:r>
      <w:r w:rsidRPr="00844B39">
        <w:rPr>
          <w:rFonts w:ascii="Times New Roman" w:hAnsi="Times New Roman"/>
          <w:snapToGrid w:val="0"/>
          <w:color w:val="000000"/>
          <w:spacing w:val="-8"/>
          <w:sz w:val="28"/>
          <w:szCs w:val="28"/>
        </w:rPr>
        <w:t>составит 10% стоимости соответствующего объекта основных средств.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Указанный метод определения величины амортизационных от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числений ориентирован на равномерный физический и моральный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износ основных средств. Такое допущение является вполне правомерным по отношению к физическому износу, но не к моральному. Наука, техника, технология производства развиваются неравномер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>но. Моральный износ основных сре</w:t>
      </w:r>
      <w:proofErr w:type="gramStart"/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>дств в б</w:t>
      </w:r>
      <w:proofErr w:type="gramEnd"/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 xml:space="preserve">ольшинстве случаев происходит ускоренными, а не равномерными темпами, как это 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предусмотрено в нормах амортизационных отчислений. Решить эту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проблему можно, используя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lastRenderedPageBreak/>
        <w:t>методы ускоренной амортизации ос</w:t>
      </w:r>
      <w:r w:rsidRPr="00844B39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новных средств, когда в первые годы службы машин и оборудова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ния применяются повышенные нормы, позволяющие перенести на себестоимость продукции значительную часть их первоначальной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стоимости.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При ускоренных методах амортизации применяются либо повы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шенные нормы амортизации (например, в два или три раза превышающие нормы, рассчитанные исходя из срока использования объ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екта основных средств), либо сумма отношений определяется исходя </w:t>
      </w: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из остаточной, а не из первоначальной стоимости объекта.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 xml:space="preserve">Одним из способов ускоренного начисления амортизационных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отчислений является способ уменьшающегося остатка, при котором 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ежегодная сумма определяется исходя из первоначальной стоимости </w:t>
      </w:r>
      <w:r w:rsidRPr="00844B39">
        <w:rPr>
          <w:rFonts w:ascii="Times New Roman" w:hAnsi="Times New Roman"/>
          <w:snapToGrid w:val="0"/>
          <w:color w:val="000000"/>
          <w:sz w:val="28"/>
          <w:szCs w:val="28"/>
        </w:rPr>
        <w:t>объекта основных средств и годового соотношения, где в числите</w:t>
      </w: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ле — число лет, остающихся до конца срока службы объекта, а в знаменателе — сумма 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чисел лет срока службы объекта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44B39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   В настоящее время получает распространение неравномерная ус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коренная амортизация, при которой большая часть стоимости объек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тов основных сре</w:t>
      </w:r>
      <w:proofErr w:type="gramStart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дств вкл</w:t>
      </w:r>
      <w:proofErr w:type="gramEnd"/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ючается в стоимость продукции в первые 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годы эксплуатации. Например, в первый год — 50%, второй — 30, </w:t>
      </w:r>
      <w:r w:rsidRPr="00844B39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третий — 20%. Это позволяет предприятию в условиях инфляции бы</w:t>
      </w:r>
      <w:r w:rsidRPr="00844B39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стрее окупить сделанные затраты и направить их на дальнейшее об</w:t>
      </w:r>
      <w:r w:rsidRPr="00844B39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новление прежде всего активной части основных средств.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left="29" w:right="5" w:firstLine="312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  <w:r w:rsidRPr="00844B39"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  <w:t xml:space="preserve"> </w:t>
      </w:r>
      <w:r w:rsidRPr="00844B39">
        <w:rPr>
          <w:rFonts w:ascii="Times New Roman" w:hAnsi="Times New Roman"/>
          <w:b/>
          <w:snapToGrid w:val="0"/>
          <w:sz w:val="28"/>
          <w:szCs w:val="28"/>
        </w:rPr>
        <w:t>Вопрос 5.</w:t>
      </w:r>
      <w:r w:rsidRPr="00844B39"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  <w:t xml:space="preserve">  Показатели эффективности использования основных производственных фондов</w:t>
      </w:r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ind w:left="29" w:right="5" w:firstLine="312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44B39" w:rsidRPr="00844B39" w:rsidRDefault="00844B39" w:rsidP="00844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>Показатели использования основных производственных средств:</w:t>
      </w:r>
    </w:p>
    <w:p w:rsidR="00844B39" w:rsidRPr="00844B39" w:rsidRDefault="00844B39" w:rsidP="00844B3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>Коэффициент экстенсивного использования оборудования (</w:t>
      </w:r>
      <w:proofErr w:type="spellStart"/>
      <w:r w:rsidRPr="00844B39">
        <w:rPr>
          <w:rFonts w:ascii="Times New Roman" w:hAnsi="Times New Roman"/>
          <w:sz w:val="28"/>
          <w:szCs w:val="28"/>
        </w:rPr>
        <w:t>Кэ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) </w:t>
      </w:r>
    </w:p>
    <w:p w:rsidR="00844B39" w:rsidRPr="00844B39" w:rsidRDefault="00844B39" w:rsidP="008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4B39">
        <w:rPr>
          <w:rFonts w:ascii="Times New Roman" w:hAnsi="Times New Roman"/>
          <w:sz w:val="28"/>
          <w:szCs w:val="28"/>
        </w:rPr>
        <w:t>Кэ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44B39">
        <w:rPr>
          <w:rFonts w:ascii="Times New Roman" w:hAnsi="Times New Roman"/>
          <w:sz w:val="28"/>
          <w:szCs w:val="28"/>
        </w:rPr>
        <w:t>Тф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44B39">
        <w:rPr>
          <w:rFonts w:ascii="Times New Roman" w:hAnsi="Times New Roman"/>
          <w:sz w:val="28"/>
          <w:szCs w:val="28"/>
        </w:rPr>
        <w:t>Тпл</w:t>
      </w:r>
      <w:proofErr w:type="spellEnd"/>
    </w:p>
    <w:p w:rsidR="00844B39" w:rsidRPr="00844B39" w:rsidRDefault="00844B39" w:rsidP="00844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 где </w:t>
      </w:r>
      <w:proofErr w:type="spellStart"/>
      <w:r w:rsidRPr="00844B39">
        <w:rPr>
          <w:rFonts w:ascii="Times New Roman" w:hAnsi="Times New Roman"/>
          <w:sz w:val="28"/>
          <w:szCs w:val="28"/>
        </w:rPr>
        <w:t>Тф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– фактическое время работы оборудования, </w:t>
      </w:r>
      <w:proofErr w:type="gramStart"/>
      <w:r w:rsidRPr="00844B39">
        <w:rPr>
          <w:rFonts w:ascii="Times New Roman" w:hAnsi="Times New Roman"/>
          <w:sz w:val="28"/>
          <w:szCs w:val="28"/>
        </w:rPr>
        <w:t>ч</w:t>
      </w:r>
      <w:proofErr w:type="gramEnd"/>
      <w:r w:rsidRPr="00844B3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44B39">
        <w:rPr>
          <w:rFonts w:ascii="Times New Roman" w:hAnsi="Times New Roman"/>
          <w:sz w:val="28"/>
          <w:szCs w:val="28"/>
        </w:rPr>
        <w:t>Тпл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– время работы оборудования по плану (норме), ч.</w:t>
      </w:r>
    </w:p>
    <w:p w:rsidR="00844B39" w:rsidRPr="00844B39" w:rsidRDefault="00844B39" w:rsidP="00844B3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>Коэффициент  интенсивного использования оборудования (Ки)</w:t>
      </w:r>
    </w:p>
    <w:p w:rsidR="00844B39" w:rsidRPr="00844B39" w:rsidRDefault="00844B39" w:rsidP="008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Ки = </w:t>
      </w:r>
      <w:proofErr w:type="spellStart"/>
      <w:r w:rsidRPr="00844B39">
        <w:rPr>
          <w:rFonts w:ascii="Times New Roman" w:hAnsi="Times New Roman"/>
          <w:sz w:val="28"/>
          <w:szCs w:val="28"/>
        </w:rPr>
        <w:t>Вф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44B39">
        <w:rPr>
          <w:rFonts w:ascii="Times New Roman" w:hAnsi="Times New Roman"/>
          <w:sz w:val="28"/>
          <w:szCs w:val="28"/>
        </w:rPr>
        <w:t>Вн</w:t>
      </w:r>
      <w:proofErr w:type="spellEnd"/>
    </w:p>
    <w:p w:rsidR="00844B39" w:rsidRPr="00844B39" w:rsidRDefault="00844B39" w:rsidP="00844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844B39">
        <w:rPr>
          <w:rFonts w:ascii="Times New Roman" w:hAnsi="Times New Roman"/>
          <w:sz w:val="28"/>
          <w:szCs w:val="28"/>
        </w:rPr>
        <w:t>Вф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– фактическая выработка оборудованием продукции в единицу времени;  </w:t>
      </w:r>
      <w:proofErr w:type="spellStart"/>
      <w:r w:rsidRPr="00844B39">
        <w:rPr>
          <w:rFonts w:ascii="Times New Roman" w:hAnsi="Times New Roman"/>
          <w:sz w:val="28"/>
          <w:szCs w:val="28"/>
        </w:rPr>
        <w:t>Вн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– технически обоснованная выработка оборудованием продукции в </w:t>
      </w:r>
      <w:proofErr w:type="spellStart"/>
      <w:r w:rsidRPr="00844B39">
        <w:rPr>
          <w:rFonts w:ascii="Times New Roman" w:hAnsi="Times New Roman"/>
          <w:sz w:val="28"/>
          <w:szCs w:val="28"/>
        </w:rPr>
        <w:t>единицувремени</w:t>
      </w:r>
      <w:proofErr w:type="spellEnd"/>
      <w:r w:rsidRPr="00844B39">
        <w:rPr>
          <w:rFonts w:ascii="Times New Roman" w:hAnsi="Times New Roman"/>
          <w:sz w:val="28"/>
          <w:szCs w:val="28"/>
        </w:rPr>
        <w:t>.</w:t>
      </w:r>
    </w:p>
    <w:p w:rsidR="00844B39" w:rsidRPr="00844B39" w:rsidRDefault="00844B39" w:rsidP="00844B3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Коэффициент интегрального использования оборудования </w:t>
      </w:r>
      <w:proofErr w:type="gramStart"/>
      <w:r w:rsidRPr="00844B39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844B39">
        <w:rPr>
          <w:rFonts w:ascii="Times New Roman" w:hAnsi="Times New Roman"/>
          <w:sz w:val="28"/>
          <w:szCs w:val="28"/>
        </w:rPr>
        <w:t>Кинт</w:t>
      </w:r>
      <w:proofErr w:type="spellEnd"/>
      <w:r w:rsidRPr="00844B39">
        <w:rPr>
          <w:rFonts w:ascii="Times New Roman" w:hAnsi="Times New Roman"/>
          <w:sz w:val="28"/>
          <w:szCs w:val="28"/>
        </w:rPr>
        <w:t>)</w:t>
      </w:r>
    </w:p>
    <w:p w:rsidR="00844B39" w:rsidRPr="00844B39" w:rsidRDefault="00844B39" w:rsidP="008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4B39">
        <w:rPr>
          <w:rFonts w:ascii="Times New Roman" w:hAnsi="Times New Roman"/>
          <w:sz w:val="28"/>
          <w:szCs w:val="28"/>
        </w:rPr>
        <w:t>Книт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44B39">
        <w:rPr>
          <w:rFonts w:ascii="Times New Roman" w:hAnsi="Times New Roman"/>
          <w:sz w:val="28"/>
          <w:szCs w:val="28"/>
        </w:rPr>
        <w:t>Кэ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* Ки</w:t>
      </w:r>
    </w:p>
    <w:p w:rsidR="00844B39" w:rsidRPr="00844B39" w:rsidRDefault="00844B39" w:rsidP="00844B3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Коэффициент сменности работы оборудования – отношение общего количества отработанных оборудованием данного вида в течение дня </w:t>
      </w:r>
      <w:proofErr w:type="spellStart"/>
      <w:r w:rsidRPr="00844B39">
        <w:rPr>
          <w:rFonts w:ascii="Times New Roman" w:hAnsi="Times New Roman"/>
          <w:sz w:val="28"/>
          <w:szCs w:val="28"/>
        </w:rPr>
        <w:t>станко</w:t>
      </w:r>
      <w:proofErr w:type="spellEnd"/>
      <w:r w:rsidRPr="00844B39">
        <w:rPr>
          <w:rFonts w:ascii="Times New Roman" w:hAnsi="Times New Roman"/>
          <w:sz w:val="28"/>
          <w:szCs w:val="28"/>
        </w:rPr>
        <w:t>-смен  к количеству станков, работавших в наибольшую смену.</w:t>
      </w:r>
    </w:p>
    <w:p w:rsidR="00844B39" w:rsidRPr="00844B39" w:rsidRDefault="00844B39" w:rsidP="00844B3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Фондоотдача </w:t>
      </w:r>
      <w:proofErr w:type="gramStart"/>
      <w:r w:rsidRPr="00844B39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844B39">
        <w:rPr>
          <w:rFonts w:ascii="Times New Roman" w:hAnsi="Times New Roman"/>
          <w:sz w:val="28"/>
          <w:szCs w:val="28"/>
        </w:rPr>
        <w:t>Фо</w:t>
      </w:r>
      <w:proofErr w:type="spellEnd"/>
      <w:r w:rsidRPr="00844B39">
        <w:rPr>
          <w:rFonts w:ascii="Times New Roman" w:hAnsi="Times New Roman"/>
          <w:sz w:val="28"/>
          <w:szCs w:val="28"/>
        </w:rPr>
        <w:t>) (приложение 5, 6).</w:t>
      </w:r>
    </w:p>
    <w:p w:rsidR="00844B39" w:rsidRPr="00844B39" w:rsidRDefault="00844B39" w:rsidP="008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4B39">
        <w:rPr>
          <w:rFonts w:ascii="Times New Roman" w:hAnsi="Times New Roman"/>
          <w:sz w:val="28"/>
          <w:szCs w:val="28"/>
        </w:rPr>
        <w:t>Фо</w:t>
      </w:r>
      <w:proofErr w:type="spellEnd"/>
      <w:proofErr w:type="gramStart"/>
      <w:r w:rsidRPr="00844B39">
        <w:rPr>
          <w:rFonts w:ascii="Times New Roman" w:hAnsi="Times New Roman"/>
          <w:sz w:val="28"/>
          <w:szCs w:val="28"/>
        </w:rPr>
        <w:t xml:space="preserve"> = Т</w:t>
      </w:r>
      <w:proofErr w:type="gramEnd"/>
      <w:r w:rsidRPr="00844B3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44B39">
        <w:rPr>
          <w:rFonts w:ascii="Times New Roman" w:hAnsi="Times New Roman"/>
          <w:sz w:val="28"/>
          <w:szCs w:val="28"/>
        </w:rPr>
        <w:t>Фср</w:t>
      </w:r>
      <w:proofErr w:type="spellEnd"/>
    </w:p>
    <w:p w:rsidR="00844B39" w:rsidRPr="00844B39" w:rsidRDefault="00844B39" w:rsidP="00844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 где</w:t>
      </w:r>
      <w:proofErr w:type="gramStart"/>
      <w:r w:rsidRPr="00844B39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844B39">
        <w:rPr>
          <w:rFonts w:ascii="Times New Roman" w:hAnsi="Times New Roman"/>
          <w:sz w:val="28"/>
          <w:szCs w:val="28"/>
        </w:rPr>
        <w:t xml:space="preserve"> – объем товарной, валовой или реализованной продукции, руб.</w:t>
      </w:r>
    </w:p>
    <w:p w:rsidR="00844B39" w:rsidRPr="00844B39" w:rsidRDefault="00844B39" w:rsidP="00844B3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44B39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44B3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44B39">
        <w:rPr>
          <w:rFonts w:ascii="Times New Roman" w:hAnsi="Times New Roman"/>
          <w:sz w:val="28"/>
          <w:szCs w:val="28"/>
        </w:rPr>
        <w:t>Фе )</w:t>
      </w:r>
    </w:p>
    <w:p w:rsidR="00844B39" w:rsidRPr="00844B39" w:rsidRDefault="00844B39" w:rsidP="008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Фе = </w:t>
      </w:r>
      <w:proofErr w:type="spellStart"/>
      <w:r w:rsidRPr="00844B39">
        <w:rPr>
          <w:rFonts w:ascii="Times New Roman" w:hAnsi="Times New Roman"/>
          <w:sz w:val="28"/>
          <w:szCs w:val="28"/>
        </w:rPr>
        <w:t>Фср</w:t>
      </w:r>
      <w:proofErr w:type="spellEnd"/>
      <w:proofErr w:type="gramStart"/>
      <w:r w:rsidRPr="00844B39">
        <w:rPr>
          <w:rFonts w:ascii="Times New Roman" w:hAnsi="Times New Roman"/>
          <w:sz w:val="28"/>
          <w:szCs w:val="28"/>
        </w:rPr>
        <w:t xml:space="preserve"> / Т</w:t>
      </w:r>
      <w:proofErr w:type="gramEnd"/>
    </w:p>
    <w:p w:rsidR="00844B39" w:rsidRPr="00844B39" w:rsidRDefault="00844B39" w:rsidP="00844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7.    </w:t>
      </w:r>
      <w:proofErr w:type="spellStart"/>
      <w:r w:rsidRPr="00844B39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труда   (</w:t>
      </w:r>
      <w:proofErr w:type="spellStart"/>
      <w:r w:rsidRPr="00844B39">
        <w:rPr>
          <w:rFonts w:ascii="Times New Roman" w:hAnsi="Times New Roman"/>
          <w:sz w:val="28"/>
          <w:szCs w:val="28"/>
        </w:rPr>
        <w:t>Фв</w:t>
      </w:r>
      <w:proofErr w:type="spellEnd"/>
      <w:proofErr w:type="gramStart"/>
      <w:r w:rsidRPr="00844B39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844B39" w:rsidRPr="00844B39" w:rsidRDefault="00844B39" w:rsidP="008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4B39">
        <w:rPr>
          <w:rFonts w:ascii="Times New Roman" w:hAnsi="Times New Roman"/>
          <w:sz w:val="28"/>
          <w:szCs w:val="28"/>
        </w:rPr>
        <w:t>Фв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44B39">
        <w:rPr>
          <w:rFonts w:ascii="Times New Roman" w:hAnsi="Times New Roman"/>
          <w:sz w:val="28"/>
          <w:szCs w:val="28"/>
        </w:rPr>
        <w:t>Фср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/ Ч</w:t>
      </w:r>
    </w:p>
    <w:p w:rsidR="00844B39" w:rsidRPr="00844B39" w:rsidRDefault="00844B39" w:rsidP="00844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lastRenderedPageBreak/>
        <w:t xml:space="preserve"> где Ч – число рабочих </w:t>
      </w:r>
      <w:proofErr w:type="gramStart"/>
      <w:r w:rsidRPr="00844B3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44B39">
        <w:rPr>
          <w:rFonts w:ascii="Times New Roman" w:hAnsi="Times New Roman"/>
          <w:sz w:val="28"/>
          <w:szCs w:val="28"/>
        </w:rPr>
        <w:t>численность промышленно-производственного персонала) предприятия.</w:t>
      </w:r>
    </w:p>
    <w:p w:rsidR="00844B39" w:rsidRPr="00844B39" w:rsidRDefault="00844B39" w:rsidP="00844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8.   Коэффициент обновления ОПФ </w:t>
      </w:r>
      <w:proofErr w:type="gramStart"/>
      <w:r w:rsidRPr="00844B39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844B39">
        <w:rPr>
          <w:rFonts w:ascii="Times New Roman" w:hAnsi="Times New Roman"/>
          <w:sz w:val="28"/>
          <w:szCs w:val="28"/>
        </w:rPr>
        <w:t>Коб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)</w:t>
      </w:r>
    </w:p>
    <w:p w:rsidR="00844B39" w:rsidRPr="00844B39" w:rsidRDefault="00844B39" w:rsidP="008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4B39">
        <w:rPr>
          <w:rFonts w:ascii="Times New Roman" w:hAnsi="Times New Roman"/>
          <w:sz w:val="28"/>
          <w:szCs w:val="28"/>
        </w:rPr>
        <w:t>Коб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=  </w:t>
      </w:r>
      <w:proofErr w:type="spellStart"/>
      <w:r w:rsidRPr="00844B39">
        <w:rPr>
          <w:rFonts w:ascii="Times New Roman" w:hAnsi="Times New Roman"/>
          <w:sz w:val="28"/>
          <w:szCs w:val="28"/>
        </w:rPr>
        <w:t>Фвв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44B39">
        <w:rPr>
          <w:rFonts w:ascii="Times New Roman" w:hAnsi="Times New Roman"/>
          <w:sz w:val="28"/>
          <w:szCs w:val="28"/>
        </w:rPr>
        <w:t>Фкг</w:t>
      </w:r>
      <w:proofErr w:type="spellEnd"/>
    </w:p>
    <w:p w:rsidR="00844B39" w:rsidRPr="00844B39" w:rsidRDefault="00844B39" w:rsidP="00844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 где </w:t>
      </w:r>
      <w:proofErr w:type="spellStart"/>
      <w:r w:rsidRPr="00844B39">
        <w:rPr>
          <w:rFonts w:ascii="Times New Roman" w:hAnsi="Times New Roman"/>
          <w:sz w:val="28"/>
          <w:szCs w:val="28"/>
        </w:rPr>
        <w:t>Фкг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– стоимость ОПФ на конец года, руб.</w:t>
      </w:r>
    </w:p>
    <w:p w:rsidR="00844B39" w:rsidRPr="00844B39" w:rsidRDefault="00844B39" w:rsidP="00844B3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>Коэффициент выбытия ОПФ  (</w:t>
      </w:r>
      <w:proofErr w:type="spellStart"/>
      <w:r w:rsidRPr="00844B39">
        <w:rPr>
          <w:rFonts w:ascii="Times New Roman" w:hAnsi="Times New Roman"/>
          <w:sz w:val="28"/>
          <w:szCs w:val="28"/>
        </w:rPr>
        <w:t>Квыб</w:t>
      </w:r>
      <w:proofErr w:type="spellEnd"/>
      <w:r w:rsidRPr="00844B39">
        <w:rPr>
          <w:rFonts w:ascii="Times New Roman" w:hAnsi="Times New Roman"/>
          <w:sz w:val="28"/>
          <w:szCs w:val="28"/>
        </w:rPr>
        <w:t>)</w:t>
      </w:r>
    </w:p>
    <w:p w:rsidR="00844B39" w:rsidRPr="00844B39" w:rsidRDefault="00844B39" w:rsidP="008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44B39">
        <w:rPr>
          <w:rFonts w:ascii="Times New Roman" w:hAnsi="Times New Roman"/>
          <w:sz w:val="28"/>
          <w:szCs w:val="28"/>
        </w:rPr>
        <w:t>Квыб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44B39">
        <w:rPr>
          <w:rFonts w:ascii="Times New Roman" w:hAnsi="Times New Roman"/>
          <w:sz w:val="28"/>
          <w:szCs w:val="28"/>
        </w:rPr>
        <w:t>Фвыв</w:t>
      </w:r>
      <w:proofErr w:type="spellEnd"/>
      <w:r w:rsidRPr="00844B39">
        <w:rPr>
          <w:rFonts w:ascii="Times New Roman" w:hAnsi="Times New Roman"/>
          <w:sz w:val="28"/>
          <w:szCs w:val="28"/>
        </w:rPr>
        <w:t xml:space="preserve">  / </w:t>
      </w:r>
      <w:proofErr w:type="spellStart"/>
      <w:r w:rsidRPr="00844B39">
        <w:rPr>
          <w:rFonts w:ascii="Times New Roman" w:hAnsi="Times New Roman"/>
          <w:sz w:val="28"/>
          <w:szCs w:val="28"/>
        </w:rPr>
        <w:t>Фнг</w:t>
      </w:r>
      <w:proofErr w:type="spellEnd"/>
    </w:p>
    <w:p w:rsidR="00844B39" w:rsidRPr="00844B39" w:rsidRDefault="00844B39" w:rsidP="00844B39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color w:val="000000"/>
          <w:spacing w:val="-3"/>
          <w:sz w:val="28"/>
          <w:szCs w:val="28"/>
        </w:rPr>
      </w:pPr>
    </w:p>
    <w:p w:rsidR="00844B39" w:rsidRPr="00844B39" w:rsidRDefault="00844B39" w:rsidP="00844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>ВОПРОСЫ ДЛЯ САМОПРОВЕРКИ.</w:t>
      </w:r>
    </w:p>
    <w:p w:rsidR="00844B39" w:rsidRPr="00844B39" w:rsidRDefault="00844B39" w:rsidP="00844B3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>В чем сущность основных средств?</w:t>
      </w:r>
    </w:p>
    <w:p w:rsidR="00844B39" w:rsidRPr="00844B39" w:rsidRDefault="00844B39" w:rsidP="00844B3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>Как характеризуется состав и структура основных средств?</w:t>
      </w:r>
    </w:p>
    <w:p w:rsidR="00844B39" w:rsidRPr="00844B39" w:rsidRDefault="00844B39" w:rsidP="00844B3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>В чем состоит назначение классификации основных средств?</w:t>
      </w:r>
    </w:p>
    <w:p w:rsidR="00844B39" w:rsidRPr="00844B39" w:rsidRDefault="00844B39" w:rsidP="00844B3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>Какие существуют виды оценок основных средств?</w:t>
      </w:r>
    </w:p>
    <w:p w:rsidR="00844B39" w:rsidRPr="00844B39" w:rsidRDefault="00844B39" w:rsidP="00844B3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Какие существуют виды износа ОФ? </w:t>
      </w:r>
    </w:p>
    <w:p w:rsidR="00844B39" w:rsidRPr="00844B39" w:rsidRDefault="00844B39" w:rsidP="00844B3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>Какие существуют методы начисления амортизации? Каков порядок  расчета амортизационных отчислений равномерным методом?</w:t>
      </w:r>
    </w:p>
    <w:p w:rsidR="00844B39" w:rsidRPr="00844B39" w:rsidRDefault="00844B39" w:rsidP="00844B39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4B39">
        <w:rPr>
          <w:rFonts w:ascii="Times New Roman" w:hAnsi="Times New Roman"/>
          <w:sz w:val="28"/>
          <w:szCs w:val="28"/>
        </w:rPr>
        <w:t xml:space="preserve">Какие существуют показатели использования основных средств? </w:t>
      </w:r>
    </w:p>
    <w:p w:rsidR="00780776" w:rsidRDefault="00496B96" w:rsidP="004B3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(ответы писать не надо)</w:t>
      </w:r>
    </w:p>
    <w:p w:rsidR="00496B96" w:rsidRPr="002C294F" w:rsidRDefault="00496B96" w:rsidP="004B3AF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96B96" w:rsidRPr="002C294F" w:rsidRDefault="002C294F" w:rsidP="002C294F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2C294F">
        <w:rPr>
          <w:rFonts w:ascii="Times New Roman" w:hAnsi="Times New Roman"/>
          <w:color w:val="FF0000"/>
          <w:sz w:val="28"/>
          <w:szCs w:val="28"/>
        </w:rPr>
        <w:t>Практические решаете строго по вариантам и в тетрадях, пишите полностью задание и условие задачи.</w:t>
      </w:r>
    </w:p>
    <w:p w:rsidR="00590BC8" w:rsidRPr="00590BC8" w:rsidRDefault="00590BC8" w:rsidP="00590B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0BC8">
        <w:rPr>
          <w:rFonts w:ascii="Times New Roman" w:hAnsi="Times New Roman"/>
          <w:b/>
          <w:sz w:val="32"/>
          <w:szCs w:val="32"/>
        </w:rPr>
        <w:t>Практическая  работа     16</w:t>
      </w:r>
    </w:p>
    <w:p w:rsidR="00590BC8" w:rsidRPr="00590BC8" w:rsidRDefault="00590BC8" w:rsidP="00590B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0BC8" w:rsidRPr="00590BC8" w:rsidRDefault="00590BC8" w:rsidP="00590BC8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90BC8">
        <w:rPr>
          <w:rFonts w:ascii="Times New Roman" w:hAnsi="Times New Roman"/>
          <w:sz w:val="28"/>
          <w:szCs w:val="28"/>
        </w:rPr>
        <w:t>Тема:   Основной  капитал   предприятия</w:t>
      </w:r>
    </w:p>
    <w:p w:rsidR="00590BC8" w:rsidRPr="00590BC8" w:rsidRDefault="00590BC8" w:rsidP="00590BC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>Цель:    Определение   амортизационных  отчислений</w:t>
      </w:r>
    </w:p>
    <w:p w:rsidR="00590BC8" w:rsidRPr="00590BC8" w:rsidRDefault="00590BC8" w:rsidP="00590BC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90BC8" w:rsidRPr="00590BC8" w:rsidRDefault="00590BC8" w:rsidP="00590BC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 xml:space="preserve">    Вариант  №                                        </w:t>
      </w:r>
    </w:p>
    <w:p w:rsidR="00CD022B" w:rsidRPr="00DC26B0" w:rsidRDefault="00CD022B" w:rsidP="00CD022B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Задача  1</w:t>
      </w:r>
    </w:p>
    <w:p w:rsidR="00CD022B" w:rsidRPr="00DC26B0" w:rsidRDefault="00CD022B" w:rsidP="00CD022B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Определите:  1)  Первоначальную  стоимость  ОПФ  на  конец  года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Фкг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D022B" w:rsidRPr="00DC26B0" w:rsidRDefault="00CD022B" w:rsidP="00CD022B">
      <w:pPr>
        <w:numPr>
          <w:ilvl w:val="0"/>
          <w:numId w:val="15"/>
        </w:numPr>
        <w:tabs>
          <w:tab w:val="clear" w:pos="375"/>
          <w:tab w:val="num" w:pos="1755"/>
        </w:tabs>
        <w:spacing w:after="0" w:line="240" w:lineRule="auto"/>
        <w:ind w:left="1755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Сумму  амортизации  за  год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D022B" w:rsidRPr="00DC26B0" w:rsidRDefault="00CD022B" w:rsidP="00CD022B">
      <w:pPr>
        <w:numPr>
          <w:ilvl w:val="0"/>
          <w:numId w:val="15"/>
        </w:numPr>
        <w:tabs>
          <w:tab w:val="clear" w:pos="375"/>
          <w:tab w:val="num" w:pos="1755"/>
        </w:tabs>
        <w:spacing w:after="0" w:line="240" w:lineRule="auto"/>
        <w:ind w:left="1755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Остаточную  стоимость  ОПФ  на  конец  года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1134"/>
        <w:gridCol w:w="1134"/>
        <w:gridCol w:w="992"/>
        <w:gridCol w:w="1134"/>
      </w:tblGrid>
      <w:tr w:rsidR="00CD022B" w:rsidRPr="00DC26B0" w:rsidTr="00B37978">
        <w:tc>
          <w:tcPr>
            <w:tcW w:w="4219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CD022B" w:rsidRPr="00DC26B0" w:rsidTr="00B37978">
        <w:tc>
          <w:tcPr>
            <w:tcW w:w="4219" w:type="dxa"/>
          </w:tcPr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 Первоначальная  стоимость  ОПФ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6B0">
              <w:rPr>
                <w:rFonts w:ascii="Times New Roman" w:hAnsi="Times New Roman"/>
                <w:sz w:val="28"/>
                <w:szCs w:val="28"/>
              </w:rPr>
              <w:t xml:space="preserve">на  начало  года,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течении  года  были:</w:t>
            </w:r>
          </w:p>
          <w:p w:rsidR="00CD022B" w:rsidRPr="00DC26B0" w:rsidRDefault="00CD022B" w:rsidP="00CD022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введены  машины,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Фвв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D022B" w:rsidRPr="00DC26B0" w:rsidRDefault="00CD022B" w:rsidP="00CD022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выведено оборудование,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Фвыв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 Износ  на  начало  года, 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(И%)</w:t>
            </w:r>
          </w:p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 Норма  амортизации,   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5,5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CD022B" w:rsidRDefault="00CD022B" w:rsidP="00CD0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Решение:</w:t>
      </w:r>
    </w:p>
    <w:p w:rsidR="00CD022B" w:rsidRDefault="00CD022B" w:rsidP="00CD022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6638">
        <w:rPr>
          <w:rFonts w:ascii="Times New Roman" w:hAnsi="Times New Roman"/>
          <w:sz w:val="28"/>
          <w:szCs w:val="28"/>
        </w:rPr>
        <w:t>Первоначальная  стоимость  ОПФ  на  конец  года</w:t>
      </w:r>
      <w:proofErr w:type="gramStart"/>
      <w:r w:rsidRPr="008966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9663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896638">
        <w:rPr>
          <w:rFonts w:ascii="Times New Roman" w:hAnsi="Times New Roman"/>
          <w:sz w:val="28"/>
          <w:szCs w:val="28"/>
        </w:rPr>
        <w:t>Фкг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96638">
        <w:rPr>
          <w:rFonts w:ascii="Times New Roman" w:hAnsi="Times New Roman"/>
          <w:sz w:val="28"/>
          <w:szCs w:val="28"/>
        </w:rPr>
        <w:t>Фнг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896638">
        <w:rPr>
          <w:rFonts w:ascii="Times New Roman" w:hAnsi="Times New Roman"/>
          <w:sz w:val="28"/>
          <w:szCs w:val="28"/>
        </w:rPr>
        <w:t>Фвв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96638">
        <w:rPr>
          <w:rFonts w:ascii="Times New Roman" w:hAnsi="Times New Roman"/>
          <w:sz w:val="28"/>
          <w:szCs w:val="28"/>
        </w:rPr>
        <w:t>Фвыв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</w:t>
      </w:r>
    </w:p>
    <w:p w:rsidR="00CD022B" w:rsidRDefault="00CD022B" w:rsidP="00CD022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</w:t>
      </w:r>
      <w:r w:rsidRPr="00DC26B0">
        <w:rPr>
          <w:rFonts w:ascii="Times New Roman" w:hAnsi="Times New Roman"/>
          <w:sz w:val="28"/>
          <w:szCs w:val="28"/>
        </w:rPr>
        <w:t xml:space="preserve">  амортизации  за  год</w:t>
      </w:r>
      <w:r>
        <w:rPr>
          <w:rFonts w:ascii="Times New Roman" w:hAnsi="Times New Roman"/>
          <w:sz w:val="28"/>
          <w:szCs w:val="28"/>
        </w:rPr>
        <w:t xml:space="preserve">:     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Н</w:t>
      </w:r>
      <w:proofErr w:type="gramEnd"/>
      <w:r>
        <w:rPr>
          <w:rFonts w:ascii="Times New Roman" w:hAnsi="Times New Roman"/>
          <w:sz w:val="28"/>
          <w:szCs w:val="28"/>
        </w:rPr>
        <w:t xml:space="preserve">а) / 100, </w:t>
      </w:r>
    </w:p>
    <w:p w:rsidR="00CD022B" w:rsidRDefault="00CD022B" w:rsidP="00CD022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реднегодовая стоимость основных производственных фондов</w:t>
      </w:r>
    </w:p>
    <w:p w:rsidR="00CD022B" w:rsidRDefault="00CD022B" w:rsidP="00CD022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Фнг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Фкг</w:t>
      </w:r>
      <w:proofErr w:type="spellEnd"/>
      <w:r>
        <w:rPr>
          <w:rFonts w:ascii="Times New Roman" w:hAnsi="Times New Roman"/>
          <w:sz w:val="28"/>
          <w:szCs w:val="28"/>
        </w:rPr>
        <w:t>) / 2</w:t>
      </w:r>
    </w:p>
    <w:p w:rsidR="00CD022B" w:rsidRDefault="00CD022B" w:rsidP="00CD022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6B0">
        <w:rPr>
          <w:rFonts w:ascii="Times New Roman" w:hAnsi="Times New Roman"/>
          <w:sz w:val="28"/>
          <w:szCs w:val="28"/>
        </w:rPr>
        <w:t>Остаточную  стоимость  ОПФ  на  конец  года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D022B" w:rsidRDefault="00CD022B" w:rsidP="00CD022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Фнг</w:t>
      </w:r>
      <w:proofErr w:type="spellEnd"/>
      <w:r>
        <w:rPr>
          <w:rFonts w:ascii="Times New Roman" w:hAnsi="Times New Roman"/>
          <w:sz w:val="28"/>
          <w:szCs w:val="28"/>
        </w:rPr>
        <w:t xml:space="preserve"> – И </w:t>
      </w:r>
      <w:r w:rsidRPr="00896638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96638">
        <w:rPr>
          <w:rFonts w:ascii="Times New Roman" w:hAnsi="Times New Roman"/>
          <w:sz w:val="28"/>
          <w:szCs w:val="28"/>
        </w:rPr>
        <w:t>Фвв</w:t>
      </w:r>
      <w:proofErr w:type="spellEnd"/>
      <w:r w:rsidRPr="0089663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96638">
        <w:rPr>
          <w:rFonts w:ascii="Times New Roman" w:hAnsi="Times New Roman"/>
          <w:sz w:val="28"/>
          <w:szCs w:val="28"/>
        </w:rPr>
        <w:t>Фвыв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>,  где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– сумма износа на начало года</w:t>
      </w:r>
    </w:p>
    <w:p w:rsidR="00CD022B" w:rsidRPr="00896638" w:rsidRDefault="00CD022B" w:rsidP="00CD022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= (</w:t>
      </w:r>
      <w:proofErr w:type="spellStart"/>
      <w:r>
        <w:rPr>
          <w:rFonts w:ascii="Times New Roman" w:hAnsi="Times New Roman"/>
          <w:sz w:val="28"/>
          <w:szCs w:val="28"/>
        </w:rPr>
        <w:t>Фнг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И</w:t>
      </w:r>
      <w:proofErr w:type="gramEnd"/>
      <w:r>
        <w:rPr>
          <w:rFonts w:ascii="Times New Roman" w:hAnsi="Times New Roman"/>
          <w:sz w:val="28"/>
          <w:szCs w:val="28"/>
        </w:rPr>
        <w:t>%) / 100</w:t>
      </w:r>
    </w:p>
    <w:p w:rsidR="00CD022B" w:rsidRPr="00DC26B0" w:rsidRDefault="00CD022B" w:rsidP="00CD0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22B" w:rsidRPr="00DC26B0" w:rsidRDefault="00CD022B" w:rsidP="00CD022B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Задача   2</w:t>
      </w:r>
    </w:p>
    <w:p w:rsidR="00CD022B" w:rsidRPr="00DC26B0" w:rsidRDefault="00CD022B" w:rsidP="00CD022B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Определите:    1)  Среднегодовую  норму  амортизации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CD022B" w:rsidRPr="00DC26B0" w:rsidRDefault="00CD022B" w:rsidP="00CD022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Ежегодную  сумму  амортизации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1134"/>
        <w:gridCol w:w="1134"/>
        <w:gridCol w:w="992"/>
        <w:gridCol w:w="1134"/>
      </w:tblGrid>
      <w:tr w:rsidR="00CD022B" w:rsidRPr="00DC26B0" w:rsidTr="00B37978">
        <w:trPr>
          <w:trHeight w:val="445"/>
        </w:trPr>
        <w:tc>
          <w:tcPr>
            <w:tcW w:w="4219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CD022B" w:rsidRPr="00DC26B0" w:rsidTr="00B37978">
        <w:tc>
          <w:tcPr>
            <w:tcW w:w="4219" w:type="dxa"/>
          </w:tcPr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1 Первоначальная  стоимость основных  фондов,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 Срок  службы в среднем, 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(Та)</w:t>
            </w:r>
          </w:p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3 Ликвидационная  стоимость  основных  фондов,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D022B" w:rsidRDefault="00CD022B" w:rsidP="00CD0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CD022B" w:rsidRPr="003F08F0" w:rsidRDefault="00CD022B" w:rsidP="00CD0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Среднегодовая</w:t>
      </w:r>
      <w:r w:rsidRPr="003F08F0">
        <w:rPr>
          <w:rFonts w:ascii="Times New Roman" w:hAnsi="Times New Roman"/>
          <w:sz w:val="28"/>
          <w:szCs w:val="28"/>
        </w:rPr>
        <w:t xml:space="preserve">  нор</w:t>
      </w:r>
      <w:r>
        <w:rPr>
          <w:rFonts w:ascii="Times New Roman" w:hAnsi="Times New Roman"/>
          <w:sz w:val="28"/>
          <w:szCs w:val="28"/>
        </w:rPr>
        <w:t>ма</w:t>
      </w:r>
      <w:r w:rsidRPr="003F08F0">
        <w:rPr>
          <w:rFonts w:ascii="Times New Roman" w:hAnsi="Times New Roman"/>
          <w:sz w:val="28"/>
          <w:szCs w:val="28"/>
        </w:rPr>
        <w:t xml:space="preserve">  амортизации На = </w:t>
      </w:r>
      <w:proofErr w:type="gramStart"/>
      <w:r w:rsidRPr="003F08F0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3F08F0">
        <w:rPr>
          <w:rFonts w:ascii="Times New Roman" w:hAnsi="Times New Roman"/>
          <w:sz w:val="28"/>
          <w:szCs w:val="28"/>
        </w:rPr>
        <w:t>Фп</w:t>
      </w:r>
      <w:proofErr w:type="spellEnd"/>
      <w:r w:rsidRPr="003F08F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F08F0">
        <w:rPr>
          <w:rFonts w:ascii="Times New Roman" w:hAnsi="Times New Roman"/>
          <w:sz w:val="28"/>
          <w:szCs w:val="28"/>
        </w:rPr>
        <w:t>Фл</w:t>
      </w:r>
      <w:proofErr w:type="spellEnd"/>
      <w:r w:rsidRPr="003F08F0">
        <w:rPr>
          <w:rFonts w:ascii="Times New Roman" w:hAnsi="Times New Roman"/>
          <w:sz w:val="28"/>
          <w:szCs w:val="28"/>
        </w:rPr>
        <w:t xml:space="preserve">) / (Та * </w:t>
      </w:r>
      <w:proofErr w:type="spellStart"/>
      <w:r w:rsidRPr="003F08F0">
        <w:rPr>
          <w:rFonts w:ascii="Times New Roman" w:hAnsi="Times New Roman"/>
          <w:sz w:val="28"/>
          <w:szCs w:val="28"/>
        </w:rPr>
        <w:t>Фп</w:t>
      </w:r>
      <w:proofErr w:type="spellEnd"/>
      <w:r w:rsidRPr="003F08F0">
        <w:rPr>
          <w:rFonts w:ascii="Times New Roman" w:hAnsi="Times New Roman"/>
          <w:sz w:val="28"/>
          <w:szCs w:val="28"/>
        </w:rPr>
        <w:t xml:space="preserve"> ) * 100,        (%)</w:t>
      </w:r>
    </w:p>
    <w:p w:rsidR="00CD022B" w:rsidRPr="003F08F0" w:rsidRDefault="00CD022B" w:rsidP="00CD0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8F0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3F08F0">
        <w:rPr>
          <w:rFonts w:ascii="Times New Roman" w:hAnsi="Times New Roman"/>
          <w:sz w:val="28"/>
          <w:szCs w:val="28"/>
        </w:rPr>
        <w:t>Фп</w:t>
      </w:r>
      <w:proofErr w:type="spellEnd"/>
      <w:r w:rsidRPr="003F08F0">
        <w:rPr>
          <w:rFonts w:ascii="Times New Roman" w:hAnsi="Times New Roman"/>
          <w:sz w:val="28"/>
          <w:szCs w:val="28"/>
        </w:rPr>
        <w:t xml:space="preserve"> – первоначальная стоимость основных средств;  </w:t>
      </w:r>
      <w:proofErr w:type="spellStart"/>
      <w:r w:rsidRPr="003F08F0">
        <w:rPr>
          <w:rFonts w:ascii="Times New Roman" w:hAnsi="Times New Roman"/>
          <w:sz w:val="28"/>
          <w:szCs w:val="28"/>
        </w:rPr>
        <w:t>Фл</w:t>
      </w:r>
      <w:proofErr w:type="spellEnd"/>
      <w:r w:rsidRPr="003F08F0">
        <w:rPr>
          <w:rFonts w:ascii="Times New Roman" w:hAnsi="Times New Roman"/>
          <w:sz w:val="28"/>
          <w:szCs w:val="28"/>
        </w:rPr>
        <w:t xml:space="preserve"> – ликвидационная стоимость ОФ;   Та – нормативный срок службы (амортизационный период) основных средств, лет.</w:t>
      </w:r>
    </w:p>
    <w:p w:rsidR="00CD022B" w:rsidRDefault="00CD022B" w:rsidP="00CD0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Ежегодная  сумма</w:t>
      </w:r>
      <w:r w:rsidRPr="00DC26B0">
        <w:rPr>
          <w:rFonts w:ascii="Times New Roman" w:hAnsi="Times New Roman"/>
          <w:sz w:val="28"/>
          <w:szCs w:val="28"/>
        </w:rPr>
        <w:t xml:space="preserve">  амортизации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Н</w:t>
      </w:r>
      <w:proofErr w:type="gramEnd"/>
      <w:r>
        <w:rPr>
          <w:rFonts w:ascii="Times New Roman" w:hAnsi="Times New Roman"/>
          <w:sz w:val="28"/>
          <w:szCs w:val="28"/>
        </w:rPr>
        <w:t xml:space="preserve">а) / 100,  </w:t>
      </w:r>
    </w:p>
    <w:p w:rsidR="00CD022B" w:rsidRDefault="00CD022B" w:rsidP="00CD0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</w:p>
    <w:p w:rsidR="00CD022B" w:rsidRPr="00DC26B0" w:rsidRDefault="00CD022B" w:rsidP="00CD022B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Задача   3</w:t>
      </w:r>
    </w:p>
    <w:p w:rsidR="00CD022B" w:rsidRPr="00DC26B0" w:rsidRDefault="00CD022B" w:rsidP="00CD02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Определите:   1)  Среднегодовую  стоимость  ОПФ</w:t>
      </w:r>
    </w:p>
    <w:p w:rsidR="00CD022B" w:rsidRPr="00DC26B0" w:rsidRDefault="00CD022B" w:rsidP="00CD022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Сумму  амортизационных  отчислений  за  год</w:t>
      </w:r>
    </w:p>
    <w:p w:rsidR="00CD022B" w:rsidRPr="00DC26B0" w:rsidRDefault="00CD022B" w:rsidP="00CD022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Фондоотдачу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134"/>
        <w:gridCol w:w="1134"/>
        <w:gridCol w:w="992"/>
        <w:gridCol w:w="1134"/>
      </w:tblGrid>
      <w:tr w:rsidR="00CD022B" w:rsidRPr="00DC26B0" w:rsidTr="00B37978">
        <w:trPr>
          <w:trHeight w:val="605"/>
        </w:trPr>
        <w:tc>
          <w:tcPr>
            <w:tcW w:w="4077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CD022B" w:rsidRPr="00DC26B0" w:rsidTr="00B37978">
        <w:tc>
          <w:tcPr>
            <w:tcW w:w="4077" w:type="dxa"/>
          </w:tcPr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1 Стоимость  ОПФ  на  начало  года,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D022B" w:rsidRPr="001163C6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 Предпри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ятие приобрело  ОФ,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Фвв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)/ </w:t>
            </w:r>
            <w:r w:rsidRPr="001163C6">
              <w:rPr>
                <w:rFonts w:ascii="Times New Roman" w:hAnsi="Times New Roman"/>
                <w:i/>
                <w:sz w:val="28"/>
                <w:szCs w:val="28"/>
              </w:rPr>
              <w:t>месяц ввода</w:t>
            </w:r>
          </w:p>
          <w:p w:rsidR="00CD022B" w:rsidRPr="001163C6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Ликвидировано  ОФ,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Фвыв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/ </w:t>
            </w:r>
            <w:r w:rsidRPr="001163C6">
              <w:rPr>
                <w:rFonts w:ascii="Times New Roman" w:hAnsi="Times New Roman"/>
                <w:i/>
                <w:sz w:val="28"/>
                <w:szCs w:val="28"/>
              </w:rPr>
              <w:t>месяц  выбытия</w:t>
            </w:r>
          </w:p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 Средняя норма  амортизации, 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D022B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 xml:space="preserve">5 Выпуск  продукции,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CD022B" w:rsidRPr="00DC26B0" w:rsidRDefault="00CD022B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CD022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/ 04</w:t>
            </w:r>
          </w:p>
          <w:p w:rsidR="00CD022B" w:rsidRPr="00DC26B0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26B0">
              <w:rPr>
                <w:rFonts w:ascii="Times New Roman" w:hAnsi="Times New Roman"/>
                <w:sz w:val="24"/>
                <w:szCs w:val="24"/>
              </w:rPr>
              <w:t>/  06</w:t>
            </w:r>
          </w:p>
          <w:p w:rsidR="00CD022B" w:rsidRPr="00DC26B0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022B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D022B" w:rsidRPr="00DC26B0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022B" w:rsidRPr="00DC26B0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C26B0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3 /  06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4,2 / 03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4 /  03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2,5 / 08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26B0">
              <w:rPr>
                <w:rFonts w:ascii="Times New Roman" w:hAnsi="Times New Roman"/>
                <w:sz w:val="24"/>
                <w:szCs w:val="24"/>
              </w:rPr>
              <w:t>/ 07</w:t>
            </w:r>
          </w:p>
          <w:p w:rsidR="00CD022B" w:rsidRPr="00DC26B0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Pr="00DC26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C26B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DC26B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C26B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D022B" w:rsidRPr="00DC26B0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022B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D022B" w:rsidRPr="00DC26B0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022B" w:rsidRPr="00DC26B0" w:rsidRDefault="00CD022B" w:rsidP="00B37978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2 / 04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1,5 / 09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022B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D022B" w:rsidRPr="00DC26B0" w:rsidRDefault="00CD022B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B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</w:tbl>
    <w:p w:rsidR="00CD022B" w:rsidRDefault="00CD022B" w:rsidP="00CD0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112">
        <w:rPr>
          <w:rFonts w:ascii="Times New Roman" w:hAnsi="Times New Roman"/>
          <w:sz w:val="28"/>
          <w:szCs w:val="28"/>
        </w:rPr>
        <w:lastRenderedPageBreak/>
        <w:t>Решение:</w:t>
      </w:r>
    </w:p>
    <w:p w:rsidR="00CD022B" w:rsidRPr="001163C6" w:rsidRDefault="00CD022B" w:rsidP="00CD022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63C6">
        <w:rPr>
          <w:rFonts w:ascii="Times New Roman" w:hAnsi="Times New Roman"/>
          <w:sz w:val="28"/>
          <w:szCs w:val="28"/>
        </w:rPr>
        <w:t>Среднегодовая стоимость ОПФ определяется:</w:t>
      </w:r>
    </w:p>
    <w:p w:rsidR="00CD022B" w:rsidRPr="001163C6" w:rsidRDefault="00CD022B" w:rsidP="00CD0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63C6">
        <w:rPr>
          <w:rFonts w:ascii="Times New Roman" w:hAnsi="Times New Roman"/>
          <w:sz w:val="28"/>
          <w:szCs w:val="28"/>
        </w:rPr>
        <w:t>Фср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163C6">
        <w:rPr>
          <w:rFonts w:ascii="Times New Roman" w:hAnsi="Times New Roman"/>
          <w:sz w:val="28"/>
          <w:szCs w:val="28"/>
        </w:rPr>
        <w:t>Фнг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+ </w:t>
      </w:r>
      <w:proofErr w:type="gramStart"/>
      <w:r w:rsidRPr="001163C6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1163C6">
        <w:rPr>
          <w:rFonts w:ascii="Times New Roman" w:hAnsi="Times New Roman"/>
          <w:sz w:val="28"/>
          <w:szCs w:val="28"/>
        </w:rPr>
        <w:t>Фвв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1163C6">
        <w:rPr>
          <w:rFonts w:ascii="Times New Roman" w:hAnsi="Times New Roman"/>
          <w:i/>
          <w:sz w:val="28"/>
          <w:szCs w:val="28"/>
        </w:rPr>
        <w:t>п</w:t>
      </w:r>
      <w:r w:rsidRPr="001163C6">
        <w:rPr>
          <w:rFonts w:ascii="Times New Roman" w:hAnsi="Times New Roman"/>
          <w:sz w:val="28"/>
          <w:szCs w:val="28"/>
        </w:rPr>
        <w:t>вв</w:t>
      </w:r>
      <w:proofErr w:type="spellEnd"/>
      <w:r w:rsidR="00BB1899">
        <w:rPr>
          <w:rFonts w:ascii="Times New Roman" w:hAnsi="Times New Roman"/>
          <w:sz w:val="28"/>
          <w:szCs w:val="28"/>
        </w:rPr>
        <w:t xml:space="preserve">) / 12 </w:t>
      </w:r>
      <w:r w:rsidRPr="001163C6">
        <w:rPr>
          <w:rFonts w:ascii="Times New Roman" w:hAnsi="Times New Roman"/>
          <w:sz w:val="28"/>
          <w:szCs w:val="28"/>
        </w:rPr>
        <w:t xml:space="preserve"> - (</w:t>
      </w:r>
      <w:proofErr w:type="spellStart"/>
      <w:r w:rsidRPr="001163C6">
        <w:rPr>
          <w:rFonts w:ascii="Times New Roman" w:hAnsi="Times New Roman"/>
          <w:sz w:val="28"/>
          <w:szCs w:val="28"/>
        </w:rPr>
        <w:t>Фвыв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1163C6">
        <w:rPr>
          <w:rFonts w:ascii="Times New Roman" w:hAnsi="Times New Roman"/>
          <w:i/>
          <w:sz w:val="28"/>
          <w:szCs w:val="28"/>
        </w:rPr>
        <w:t>п</w:t>
      </w:r>
      <w:r w:rsidRPr="001163C6">
        <w:rPr>
          <w:rFonts w:ascii="Times New Roman" w:hAnsi="Times New Roman"/>
          <w:sz w:val="28"/>
          <w:szCs w:val="28"/>
        </w:rPr>
        <w:t>выв</w:t>
      </w:r>
      <w:proofErr w:type="spellEnd"/>
      <w:r w:rsidR="00BB1899">
        <w:rPr>
          <w:rFonts w:ascii="Times New Roman" w:hAnsi="Times New Roman"/>
          <w:sz w:val="28"/>
          <w:szCs w:val="28"/>
        </w:rPr>
        <w:t xml:space="preserve"> ) / 12</w:t>
      </w:r>
    </w:p>
    <w:p w:rsidR="00CD022B" w:rsidRDefault="00CD022B" w:rsidP="00CD02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3C6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1163C6">
        <w:rPr>
          <w:rFonts w:ascii="Times New Roman" w:hAnsi="Times New Roman"/>
          <w:sz w:val="28"/>
          <w:szCs w:val="28"/>
        </w:rPr>
        <w:t>Фнг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– стоимость ОПФ на начало года, руб.; </w:t>
      </w:r>
      <w:proofErr w:type="spellStart"/>
      <w:r w:rsidRPr="001163C6">
        <w:rPr>
          <w:rFonts w:ascii="Times New Roman" w:hAnsi="Times New Roman"/>
          <w:sz w:val="28"/>
          <w:szCs w:val="28"/>
        </w:rPr>
        <w:t>Фвв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163C6">
        <w:rPr>
          <w:rFonts w:ascii="Times New Roman" w:hAnsi="Times New Roman"/>
          <w:sz w:val="28"/>
          <w:szCs w:val="28"/>
        </w:rPr>
        <w:t>Фвыв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– стоимость вводимых (выводимых) в течение года ОПФ, руб.; </w:t>
      </w:r>
      <w:proofErr w:type="spellStart"/>
      <w:r w:rsidRPr="001163C6">
        <w:rPr>
          <w:rFonts w:ascii="Times New Roman" w:hAnsi="Times New Roman"/>
          <w:i/>
          <w:sz w:val="28"/>
          <w:szCs w:val="28"/>
        </w:rPr>
        <w:t>п</w:t>
      </w:r>
      <w:r w:rsidRPr="001163C6">
        <w:rPr>
          <w:rFonts w:ascii="Times New Roman" w:hAnsi="Times New Roman"/>
          <w:sz w:val="28"/>
          <w:szCs w:val="28"/>
        </w:rPr>
        <w:t>вв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3C6">
        <w:rPr>
          <w:rFonts w:ascii="Times New Roman" w:hAnsi="Times New Roman"/>
          <w:i/>
          <w:sz w:val="28"/>
          <w:szCs w:val="28"/>
        </w:rPr>
        <w:t>п</w:t>
      </w:r>
      <w:r w:rsidRPr="001163C6">
        <w:rPr>
          <w:rFonts w:ascii="Times New Roman" w:hAnsi="Times New Roman"/>
          <w:sz w:val="28"/>
          <w:szCs w:val="28"/>
        </w:rPr>
        <w:t>выв</w:t>
      </w:r>
      <w:proofErr w:type="spellEnd"/>
      <w:r w:rsidRPr="001163C6">
        <w:rPr>
          <w:rFonts w:ascii="Times New Roman" w:hAnsi="Times New Roman"/>
          <w:sz w:val="28"/>
          <w:szCs w:val="28"/>
        </w:rPr>
        <w:t xml:space="preserve"> – количество полных ме</w:t>
      </w:r>
      <w:r>
        <w:rPr>
          <w:rFonts w:ascii="Times New Roman" w:hAnsi="Times New Roman"/>
          <w:sz w:val="28"/>
          <w:szCs w:val="28"/>
        </w:rPr>
        <w:t>сяцев с момент</w:t>
      </w:r>
      <w:r w:rsidR="00BB1899">
        <w:rPr>
          <w:rFonts w:ascii="Times New Roman" w:hAnsi="Times New Roman"/>
          <w:sz w:val="28"/>
          <w:szCs w:val="28"/>
        </w:rPr>
        <w:t>а ввода (выбытия) до конца года (считать со следующего месяца за месяцем ввода</w:t>
      </w:r>
      <w:r w:rsidR="0063017C">
        <w:rPr>
          <w:rFonts w:ascii="Times New Roman" w:hAnsi="Times New Roman"/>
          <w:sz w:val="28"/>
          <w:szCs w:val="28"/>
        </w:rPr>
        <w:t xml:space="preserve"> или вывода</w:t>
      </w:r>
      <w:r w:rsidR="00BB1899">
        <w:rPr>
          <w:rFonts w:ascii="Times New Roman" w:hAnsi="Times New Roman"/>
          <w:sz w:val="28"/>
          <w:szCs w:val="28"/>
        </w:rPr>
        <w:t xml:space="preserve">, </w:t>
      </w:r>
      <w:r w:rsidR="00BB1899">
        <w:rPr>
          <w:rFonts w:ascii="Times New Roman" w:hAnsi="Times New Roman"/>
          <w:i/>
          <w:sz w:val="28"/>
          <w:szCs w:val="28"/>
        </w:rPr>
        <w:t>например если в мае, то с июн</w:t>
      </w:r>
      <w:r w:rsidR="00BB1899" w:rsidRPr="00BB1899">
        <w:rPr>
          <w:rFonts w:ascii="Times New Roman" w:hAnsi="Times New Roman"/>
          <w:i/>
          <w:sz w:val="28"/>
          <w:szCs w:val="28"/>
        </w:rPr>
        <w:t>я</w:t>
      </w:r>
      <w:r w:rsidR="00BB1899">
        <w:rPr>
          <w:rFonts w:ascii="Times New Roman" w:hAnsi="Times New Roman"/>
          <w:sz w:val="28"/>
          <w:szCs w:val="28"/>
        </w:rPr>
        <w:t>)</w:t>
      </w:r>
    </w:p>
    <w:p w:rsidR="00971B1E" w:rsidRDefault="00971B1E" w:rsidP="00CD02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71B1E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вв</w:t>
      </w:r>
      <w:proofErr w:type="spellEnd"/>
      <w:r>
        <w:rPr>
          <w:rFonts w:ascii="Times New Roman" w:hAnsi="Times New Roman"/>
          <w:sz w:val="28"/>
          <w:szCs w:val="28"/>
        </w:rPr>
        <w:t xml:space="preserve"> = 12 – месяц ввода  (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4, 6, 8 или …. по условию)</w:t>
      </w:r>
    </w:p>
    <w:p w:rsidR="00971B1E" w:rsidRPr="001163C6" w:rsidRDefault="00971B1E" w:rsidP="00CD02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71B1E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выв</w:t>
      </w:r>
      <w:proofErr w:type="spellEnd"/>
      <w:r>
        <w:rPr>
          <w:rFonts w:ascii="Times New Roman" w:hAnsi="Times New Roman"/>
          <w:sz w:val="28"/>
          <w:szCs w:val="28"/>
        </w:rPr>
        <w:t xml:space="preserve"> = 12 – месяц вывода (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4, 6, 8 или ….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условию)</w:t>
      </w:r>
    </w:p>
    <w:p w:rsidR="00CD022B" w:rsidRDefault="00CD022B" w:rsidP="00CD022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Ежегодная  сумма</w:t>
      </w:r>
      <w:r w:rsidRPr="00DC26B0">
        <w:rPr>
          <w:rFonts w:ascii="Times New Roman" w:hAnsi="Times New Roman"/>
          <w:sz w:val="28"/>
          <w:szCs w:val="28"/>
        </w:rPr>
        <w:t xml:space="preserve">  амортизации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Н</w:t>
      </w:r>
      <w:proofErr w:type="gramEnd"/>
      <w:r>
        <w:rPr>
          <w:rFonts w:ascii="Times New Roman" w:hAnsi="Times New Roman"/>
          <w:sz w:val="28"/>
          <w:szCs w:val="28"/>
        </w:rPr>
        <w:t>а) / 100</w:t>
      </w:r>
    </w:p>
    <w:p w:rsidR="00CD022B" w:rsidRPr="001163C6" w:rsidRDefault="00CD022B" w:rsidP="00CD022B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1163C6">
        <w:rPr>
          <w:rFonts w:ascii="Times New Roman" w:hAnsi="Times New Roman"/>
          <w:sz w:val="28"/>
          <w:szCs w:val="28"/>
        </w:rPr>
        <w:t xml:space="preserve">Фондоотдача: </w:t>
      </w:r>
      <w:proofErr w:type="spellStart"/>
      <w:r w:rsidRPr="001163C6">
        <w:rPr>
          <w:rFonts w:ascii="Times New Roman" w:hAnsi="Times New Roman"/>
          <w:sz w:val="28"/>
          <w:szCs w:val="28"/>
        </w:rPr>
        <w:t>Фо</w:t>
      </w:r>
      <w:proofErr w:type="spellEnd"/>
      <w:proofErr w:type="gramStart"/>
      <w:r w:rsidRPr="001163C6">
        <w:rPr>
          <w:rFonts w:ascii="Times New Roman" w:hAnsi="Times New Roman"/>
          <w:sz w:val="28"/>
          <w:szCs w:val="28"/>
        </w:rPr>
        <w:t xml:space="preserve"> = Т</w:t>
      </w:r>
      <w:proofErr w:type="gramEnd"/>
      <w:r w:rsidRPr="001163C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163C6">
        <w:rPr>
          <w:rFonts w:ascii="Times New Roman" w:hAnsi="Times New Roman"/>
          <w:sz w:val="28"/>
          <w:szCs w:val="28"/>
        </w:rPr>
        <w:t>Фср</w:t>
      </w:r>
      <w:proofErr w:type="spellEnd"/>
    </w:p>
    <w:p w:rsidR="00CD022B" w:rsidRPr="001163C6" w:rsidRDefault="00CD022B" w:rsidP="00CD02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3C6">
        <w:rPr>
          <w:rFonts w:ascii="Times New Roman" w:hAnsi="Times New Roman"/>
          <w:sz w:val="28"/>
          <w:szCs w:val="28"/>
        </w:rPr>
        <w:t>где</w:t>
      </w:r>
      <w:proofErr w:type="gramStart"/>
      <w:r w:rsidRPr="001163C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1163C6">
        <w:rPr>
          <w:rFonts w:ascii="Times New Roman" w:hAnsi="Times New Roman"/>
          <w:sz w:val="28"/>
          <w:szCs w:val="28"/>
        </w:rPr>
        <w:t xml:space="preserve"> – объем товарной, валовой или реализованной продукции, руб.</w:t>
      </w:r>
    </w:p>
    <w:p w:rsidR="00590BC8" w:rsidRPr="00590BC8" w:rsidRDefault="00590BC8" w:rsidP="00590BC8">
      <w:pPr>
        <w:tabs>
          <w:tab w:val="left" w:pos="6105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90BC8" w:rsidRPr="00590BC8" w:rsidRDefault="00590BC8" w:rsidP="00590B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BC8">
        <w:rPr>
          <w:rFonts w:ascii="Times New Roman" w:hAnsi="Times New Roman"/>
          <w:sz w:val="28"/>
          <w:szCs w:val="28"/>
        </w:rPr>
        <w:t>Практическая  работа  №  17</w:t>
      </w:r>
    </w:p>
    <w:p w:rsidR="00590BC8" w:rsidRPr="00590BC8" w:rsidRDefault="00590BC8" w:rsidP="00590B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90BC8" w:rsidRPr="00590BC8" w:rsidRDefault="00590BC8" w:rsidP="00590B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C8">
        <w:rPr>
          <w:rFonts w:ascii="Times New Roman" w:hAnsi="Times New Roman"/>
          <w:sz w:val="28"/>
          <w:szCs w:val="28"/>
        </w:rPr>
        <w:t>Тема:   Основной  капитал  предприятия</w:t>
      </w:r>
    </w:p>
    <w:p w:rsidR="00590BC8" w:rsidRPr="00590BC8" w:rsidRDefault="00590BC8" w:rsidP="00590BC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>Цель:   Определение  амортизационных  отчислений,  показателей  использования  ОФ</w:t>
      </w:r>
    </w:p>
    <w:p w:rsidR="00590BC8" w:rsidRPr="00590BC8" w:rsidRDefault="00590BC8" w:rsidP="00590BC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 xml:space="preserve">Вариант  №                 </w:t>
      </w:r>
    </w:p>
    <w:p w:rsidR="00590BC8" w:rsidRPr="00590BC8" w:rsidRDefault="00590BC8" w:rsidP="00590BC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>Задача  1</w:t>
      </w:r>
    </w:p>
    <w:p w:rsidR="00590BC8" w:rsidRPr="00590BC8" w:rsidRDefault="00590BC8" w:rsidP="00590BC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 первоначальную </w:t>
      </w:r>
      <w:r w:rsidR="00B37978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spellStart"/>
      <w:r w:rsidR="00B37978">
        <w:rPr>
          <w:rFonts w:ascii="Times New Roman" w:eastAsiaTheme="minorHAnsi" w:hAnsi="Times New Roman"/>
          <w:sz w:val="28"/>
          <w:szCs w:val="28"/>
          <w:lang w:eastAsia="en-US"/>
        </w:rPr>
        <w:t>Фп</w:t>
      </w:r>
      <w:proofErr w:type="spellEnd"/>
      <w:r w:rsidR="00B3797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 xml:space="preserve"> и  остаточную  стоимость  агрегата</w:t>
      </w:r>
      <w:r w:rsidR="00B37978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spellStart"/>
      <w:r w:rsidR="00B37978">
        <w:rPr>
          <w:rFonts w:ascii="Times New Roman" w:eastAsiaTheme="minorHAnsi" w:hAnsi="Times New Roman"/>
          <w:sz w:val="28"/>
          <w:szCs w:val="28"/>
          <w:lang w:eastAsia="en-US"/>
        </w:rPr>
        <w:t>Фост</w:t>
      </w:r>
      <w:proofErr w:type="spellEnd"/>
      <w:r w:rsidR="00B37978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992"/>
        <w:gridCol w:w="992"/>
        <w:gridCol w:w="992"/>
        <w:gridCol w:w="1134"/>
      </w:tblGrid>
      <w:tr w:rsidR="00590BC8" w:rsidRPr="00590BC8" w:rsidTr="00B37978">
        <w:tc>
          <w:tcPr>
            <w:tcW w:w="4644" w:type="dxa"/>
          </w:tcPr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Показатели</w:t>
            </w:r>
          </w:p>
        </w:tc>
        <w:tc>
          <w:tcPr>
            <w:tcW w:w="993" w:type="dxa"/>
          </w:tcPr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992" w:type="dxa"/>
          </w:tcPr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992" w:type="dxa"/>
          </w:tcPr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992" w:type="dxa"/>
          </w:tcPr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1134" w:type="dxa"/>
          </w:tcPr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590BC8" w:rsidRPr="00590BC8" w:rsidTr="00B37978">
        <w:tc>
          <w:tcPr>
            <w:tcW w:w="4644" w:type="dxa"/>
          </w:tcPr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 Цена приобретения  агрегата, </w:t>
            </w:r>
            <w:proofErr w:type="spell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6301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6301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Цп</w:t>
            </w:r>
            <w:proofErr w:type="spellEnd"/>
            <w:r w:rsidR="006301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 Доставка  и  монтаж,  </w:t>
            </w:r>
            <w:proofErr w:type="spell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6301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(ДМ)</w:t>
            </w:r>
          </w:p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Норма  амортизации,   %</w:t>
            </w:r>
            <w:r w:rsidR="006301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</w:t>
            </w:r>
            <w:proofErr w:type="gramStart"/>
            <w:r w:rsidR="006301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</w:t>
            </w:r>
            <w:proofErr w:type="gramEnd"/>
            <w:r w:rsidR="006301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Агрегат  эксплуатировали,  лет</w:t>
            </w:r>
            <w:r w:rsidR="006301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(Та)</w:t>
            </w:r>
          </w:p>
        </w:tc>
        <w:tc>
          <w:tcPr>
            <w:tcW w:w="993" w:type="dxa"/>
          </w:tcPr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4,5</w:t>
            </w:r>
          </w:p>
          <w:p w:rsidR="0063017C" w:rsidRDefault="0063017C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0,5</w:t>
            </w:r>
          </w:p>
          <w:p w:rsidR="0063017C" w:rsidRDefault="0063017C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6,2</w:t>
            </w:r>
          </w:p>
          <w:p w:rsidR="0063017C" w:rsidRDefault="0063017C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0,3</w:t>
            </w:r>
          </w:p>
          <w:p w:rsidR="0063017C" w:rsidRDefault="0063017C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5,8</w:t>
            </w:r>
          </w:p>
          <w:p w:rsidR="0063017C" w:rsidRDefault="0063017C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0,6</w:t>
            </w:r>
          </w:p>
          <w:p w:rsidR="0063017C" w:rsidRDefault="0063017C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4,9</w:t>
            </w:r>
          </w:p>
          <w:p w:rsidR="0063017C" w:rsidRDefault="0063017C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0,5</w:t>
            </w:r>
          </w:p>
          <w:p w:rsidR="0063017C" w:rsidRDefault="0063017C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</w:tcPr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7,4</w:t>
            </w:r>
          </w:p>
          <w:p w:rsidR="0063017C" w:rsidRDefault="0063017C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0,8</w:t>
            </w:r>
          </w:p>
          <w:p w:rsidR="0063017C" w:rsidRDefault="0063017C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  <w:p w:rsidR="00590BC8" w:rsidRPr="00590BC8" w:rsidRDefault="00590BC8" w:rsidP="00590BC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63017C" w:rsidRDefault="0063017C" w:rsidP="0063017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3017C">
        <w:rPr>
          <w:rFonts w:ascii="Times New Roman" w:hAnsi="Times New Roman"/>
          <w:sz w:val="28"/>
          <w:szCs w:val="28"/>
        </w:rPr>
        <w:t>Решение:</w:t>
      </w:r>
    </w:p>
    <w:p w:rsidR="0063017C" w:rsidRDefault="00B37978" w:rsidP="00B37978">
      <w:pPr>
        <w:pStyle w:val="a3"/>
        <w:keepNext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первоначальную стоимость агрегата: </w:t>
      </w: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Цп</w:t>
      </w:r>
      <w:proofErr w:type="spellEnd"/>
      <w:r>
        <w:rPr>
          <w:rFonts w:ascii="Times New Roman" w:hAnsi="Times New Roman"/>
          <w:sz w:val="28"/>
          <w:szCs w:val="28"/>
        </w:rPr>
        <w:t xml:space="preserve"> + ДМ</w:t>
      </w:r>
    </w:p>
    <w:p w:rsidR="00B37978" w:rsidRDefault="00B37978" w:rsidP="00B37978">
      <w:pPr>
        <w:pStyle w:val="a3"/>
        <w:keepNext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годовую сумму амортизации агрегата: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 =( </w:t>
      </w: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Н</w:t>
      </w:r>
      <w:proofErr w:type="gramEnd"/>
      <w:r>
        <w:rPr>
          <w:rFonts w:ascii="Times New Roman" w:hAnsi="Times New Roman"/>
          <w:sz w:val="28"/>
          <w:szCs w:val="28"/>
        </w:rPr>
        <w:t>а) / 100</w:t>
      </w:r>
    </w:p>
    <w:p w:rsidR="00B37978" w:rsidRDefault="00B37978" w:rsidP="00B37978">
      <w:pPr>
        <w:pStyle w:val="a3"/>
        <w:keepNext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сумму накопленной амортизации (износ) за весь срок эксплуатации: </w:t>
      </w:r>
    </w:p>
    <w:p w:rsidR="00B37978" w:rsidRDefault="00B37978" w:rsidP="00B37978">
      <w:pPr>
        <w:pStyle w:val="a3"/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=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Т</w:t>
      </w:r>
      <w:proofErr w:type="gramEnd"/>
      <w:r>
        <w:rPr>
          <w:rFonts w:ascii="Times New Roman" w:hAnsi="Times New Roman"/>
          <w:sz w:val="28"/>
          <w:szCs w:val="28"/>
        </w:rPr>
        <w:t>а</w:t>
      </w:r>
    </w:p>
    <w:p w:rsidR="00B37978" w:rsidRPr="00B37978" w:rsidRDefault="00B37978" w:rsidP="00B37978">
      <w:pPr>
        <w:pStyle w:val="a3"/>
        <w:keepNext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остаточную стоимость объекта: 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  <w:r>
        <w:rPr>
          <w:rFonts w:ascii="Times New Roman" w:hAnsi="Times New Roman"/>
          <w:sz w:val="28"/>
          <w:szCs w:val="28"/>
        </w:rPr>
        <w:t xml:space="preserve"> - И</w:t>
      </w:r>
    </w:p>
    <w:p w:rsidR="00B37978" w:rsidRDefault="00B37978" w:rsidP="0063017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017C" w:rsidRPr="00DC26B0" w:rsidRDefault="0063017C" w:rsidP="0063017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2</w:t>
      </w:r>
    </w:p>
    <w:p w:rsidR="0063017C" w:rsidRPr="00DC26B0" w:rsidRDefault="0063017C" w:rsidP="00630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6B0">
        <w:rPr>
          <w:rFonts w:ascii="Times New Roman" w:hAnsi="Times New Roman"/>
          <w:sz w:val="28"/>
          <w:szCs w:val="28"/>
        </w:rPr>
        <w:t>Определить  сумму амортизационных  отчислений  за  весь  срок службы  агрегата и первоначальную  стоимость.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992"/>
        <w:gridCol w:w="992"/>
        <w:gridCol w:w="992"/>
        <w:gridCol w:w="1134"/>
      </w:tblGrid>
      <w:tr w:rsidR="0063017C" w:rsidRPr="00DC26B0" w:rsidTr="00B37978">
        <w:tc>
          <w:tcPr>
            <w:tcW w:w="4644" w:type="dxa"/>
          </w:tcPr>
          <w:p w:rsidR="0063017C" w:rsidRPr="00DC26B0" w:rsidRDefault="0063017C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</w:tcPr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992" w:type="dxa"/>
          </w:tcPr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992" w:type="dxa"/>
          </w:tcPr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63017C" w:rsidRPr="00DC26B0" w:rsidTr="00B37978">
        <w:tc>
          <w:tcPr>
            <w:tcW w:w="4644" w:type="dxa"/>
          </w:tcPr>
          <w:p w:rsidR="0063017C" w:rsidRPr="00DC26B0" w:rsidRDefault="0063017C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 Отработано 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(Та)</w:t>
            </w:r>
          </w:p>
          <w:p w:rsidR="0063017C" w:rsidRPr="00DC26B0" w:rsidRDefault="0063017C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2 Норма  амортизации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 xml:space="preserve">  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(На)</w:t>
            </w:r>
          </w:p>
          <w:p w:rsidR="0063017C" w:rsidRPr="00DC26B0" w:rsidRDefault="0063017C" w:rsidP="00B37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Остаточная  стоимость,  </w:t>
            </w:r>
            <w:proofErr w:type="spellStart"/>
            <w:r w:rsidRPr="00DC26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C26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C26B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92" w:type="dxa"/>
          </w:tcPr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92" w:type="dxa"/>
          </w:tcPr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</w:tcPr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63017C" w:rsidRPr="00DC26B0" w:rsidRDefault="0063017C" w:rsidP="00B37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0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</w:tr>
    </w:tbl>
    <w:p w:rsidR="0063017C" w:rsidRDefault="0063017C" w:rsidP="00630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443">
        <w:rPr>
          <w:rFonts w:ascii="Times New Roman" w:hAnsi="Times New Roman"/>
          <w:sz w:val="28"/>
          <w:szCs w:val="28"/>
        </w:rPr>
        <w:lastRenderedPageBreak/>
        <w:t>Решение:</w:t>
      </w:r>
    </w:p>
    <w:p w:rsidR="0063017C" w:rsidRDefault="0063017C" w:rsidP="00630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Первоначальная стоимость агрегата (</w:t>
      </w: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  <w:r>
        <w:rPr>
          <w:rFonts w:ascii="Times New Roman" w:hAnsi="Times New Roman"/>
          <w:sz w:val="28"/>
          <w:szCs w:val="28"/>
        </w:rPr>
        <w:t>)  – это 100%. Износ в процентах (И%</w:t>
      </w:r>
      <w:proofErr w:type="gramStart"/>
      <w:r>
        <w:rPr>
          <w:rFonts w:ascii="Times New Roman" w:hAnsi="Times New Roman"/>
          <w:sz w:val="28"/>
          <w:szCs w:val="28"/>
        </w:rPr>
        <w:t>)з</w:t>
      </w:r>
      <w:proofErr w:type="gramEnd"/>
      <w:r>
        <w:rPr>
          <w:rFonts w:ascii="Times New Roman" w:hAnsi="Times New Roman"/>
          <w:sz w:val="28"/>
          <w:szCs w:val="28"/>
        </w:rPr>
        <w:t>а весь срок службы (Та) можно определить: И</w:t>
      </w:r>
      <w:proofErr w:type="gramStart"/>
      <w:r>
        <w:rPr>
          <w:rFonts w:ascii="Times New Roman" w:hAnsi="Times New Roman"/>
          <w:sz w:val="28"/>
          <w:szCs w:val="28"/>
        </w:rPr>
        <w:t>% = Т</w:t>
      </w:r>
      <w:proofErr w:type="gramEnd"/>
      <w:r>
        <w:rPr>
          <w:rFonts w:ascii="Times New Roman" w:hAnsi="Times New Roman"/>
          <w:sz w:val="28"/>
          <w:szCs w:val="28"/>
        </w:rPr>
        <w:t>а * На</w:t>
      </w:r>
    </w:p>
    <w:p w:rsidR="0063017C" w:rsidRDefault="0063017C" w:rsidP="00630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остаточной стоимости (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 xml:space="preserve">%) определим как: 100% - И% и он будет равняться 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>, то есть:</w:t>
      </w:r>
    </w:p>
    <w:p w:rsidR="0063017C" w:rsidRDefault="0063017C" w:rsidP="0063017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  <w:r>
        <w:rPr>
          <w:rFonts w:ascii="Times New Roman" w:hAnsi="Times New Roman"/>
          <w:sz w:val="28"/>
          <w:szCs w:val="28"/>
        </w:rPr>
        <w:t xml:space="preserve"> – 100%</w:t>
      </w:r>
    </w:p>
    <w:p w:rsidR="0063017C" w:rsidRDefault="0063017C" w:rsidP="0063017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 xml:space="preserve">%,                    отсюда </w:t>
      </w:r>
      <w:proofErr w:type="spellStart"/>
      <w:r>
        <w:rPr>
          <w:rFonts w:ascii="Times New Roman" w:hAnsi="Times New Roman"/>
          <w:sz w:val="28"/>
          <w:szCs w:val="28"/>
        </w:rPr>
        <w:t>Фп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 xml:space="preserve"> * 100) / </w:t>
      </w:r>
      <w:proofErr w:type="spellStart"/>
      <w:r>
        <w:rPr>
          <w:rFonts w:ascii="Times New Roman" w:hAnsi="Times New Roman"/>
          <w:sz w:val="28"/>
          <w:szCs w:val="28"/>
        </w:rPr>
        <w:t>Фост</w:t>
      </w:r>
      <w:proofErr w:type="spellEnd"/>
      <w:r>
        <w:rPr>
          <w:rFonts w:ascii="Times New Roman" w:hAnsi="Times New Roman"/>
          <w:sz w:val="28"/>
          <w:szCs w:val="28"/>
        </w:rPr>
        <w:t>%</w:t>
      </w:r>
    </w:p>
    <w:p w:rsidR="00590BC8" w:rsidRPr="00590BC8" w:rsidRDefault="00590BC8" w:rsidP="00590BC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90BC8" w:rsidRPr="00590BC8" w:rsidRDefault="00590BC8" w:rsidP="00590BC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90BC8">
        <w:rPr>
          <w:rFonts w:ascii="Times New Roman" w:hAnsi="Times New Roman"/>
          <w:sz w:val="28"/>
          <w:szCs w:val="28"/>
        </w:rPr>
        <w:t>Задача  3</w:t>
      </w:r>
    </w:p>
    <w:p w:rsidR="00590BC8" w:rsidRPr="00590BC8" w:rsidRDefault="00590BC8" w:rsidP="00590BC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Определите  </w:t>
      </w:r>
      <w:proofErr w:type="spellStart"/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>фондоемкость</w:t>
      </w:r>
      <w:proofErr w:type="spellEnd"/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 xml:space="preserve">  добычи газа и </w:t>
      </w:r>
      <w:proofErr w:type="spellStart"/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>фондовооруженность</w:t>
      </w:r>
      <w:proofErr w:type="spellEnd"/>
      <w:r w:rsidRPr="00590BC8">
        <w:rPr>
          <w:rFonts w:ascii="Times New Roman" w:eastAsiaTheme="minorHAnsi" w:hAnsi="Times New Roman"/>
          <w:sz w:val="28"/>
          <w:szCs w:val="28"/>
          <w:lang w:eastAsia="en-US"/>
        </w:rPr>
        <w:t xml:space="preserve"> 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93"/>
        <w:gridCol w:w="992"/>
        <w:gridCol w:w="992"/>
        <w:gridCol w:w="992"/>
        <w:gridCol w:w="1134"/>
      </w:tblGrid>
      <w:tr w:rsidR="00590BC8" w:rsidRPr="00590BC8" w:rsidTr="00B37978">
        <w:trPr>
          <w:trHeight w:val="316"/>
        </w:trPr>
        <w:tc>
          <w:tcPr>
            <w:tcW w:w="4644" w:type="dxa"/>
          </w:tcPr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Показатели</w:t>
            </w:r>
          </w:p>
        </w:tc>
        <w:tc>
          <w:tcPr>
            <w:tcW w:w="993" w:type="dxa"/>
          </w:tcPr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1в</w:t>
            </w:r>
          </w:p>
        </w:tc>
        <w:tc>
          <w:tcPr>
            <w:tcW w:w="992" w:type="dxa"/>
          </w:tcPr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2в</w:t>
            </w:r>
          </w:p>
        </w:tc>
        <w:tc>
          <w:tcPr>
            <w:tcW w:w="992" w:type="dxa"/>
          </w:tcPr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3в</w:t>
            </w:r>
          </w:p>
        </w:tc>
        <w:tc>
          <w:tcPr>
            <w:tcW w:w="992" w:type="dxa"/>
          </w:tcPr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4в</w:t>
            </w:r>
          </w:p>
        </w:tc>
        <w:tc>
          <w:tcPr>
            <w:tcW w:w="1134" w:type="dxa"/>
          </w:tcPr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5в</w:t>
            </w:r>
          </w:p>
        </w:tc>
      </w:tr>
      <w:tr w:rsidR="00590BC8" w:rsidRPr="00590BC8" w:rsidTr="00B37978">
        <w:trPr>
          <w:trHeight w:val="3561"/>
        </w:trPr>
        <w:tc>
          <w:tcPr>
            <w:tcW w:w="4644" w:type="dxa"/>
          </w:tcPr>
          <w:p w:rsidR="00590BC8" w:rsidRPr="002C294F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Объем добычи газа, млн</w:t>
            </w:r>
            <w:proofErr w:type="gram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590BC8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="002C294F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 xml:space="preserve">  </w:t>
            </w:r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spellStart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Дг</w:t>
            </w:r>
            <w:proofErr w:type="spellEnd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 Объем добычи </w:t>
            </w:r>
            <w:proofErr w:type="spell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газоконденсата</w:t>
            </w:r>
            <w:proofErr w:type="spell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тыс.т</w:t>
            </w:r>
            <w:proofErr w:type="spell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Дгк</w:t>
            </w:r>
            <w:proofErr w:type="spellEnd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90BC8" w:rsidRPr="00590BC8" w:rsidRDefault="00590BC8" w:rsidP="00590B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Цена,  руб.</w:t>
            </w:r>
          </w:p>
          <w:p w:rsidR="00590BC8" w:rsidRPr="00590BC8" w:rsidRDefault="00590BC8" w:rsidP="00590B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 1000 м</w:t>
            </w:r>
            <w:r w:rsidRPr="00590BC8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газа</w:t>
            </w:r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Цг</w:t>
            </w:r>
            <w:proofErr w:type="spellEnd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90BC8" w:rsidRPr="00590BC8" w:rsidRDefault="00590BC8" w:rsidP="00590BC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т  конденсата</w:t>
            </w:r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Цгк</w:t>
            </w:r>
            <w:proofErr w:type="spellEnd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90BC8" w:rsidRPr="00590BC8" w:rsidRDefault="00590BC8" w:rsidP="00590B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Стоимость ОФ на начало  года,  тыс. руб.</w:t>
            </w:r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Фнг</w:t>
            </w:r>
            <w:proofErr w:type="spellEnd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90BC8" w:rsidRPr="00590BC8" w:rsidRDefault="00590BC8" w:rsidP="00590B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Введено ОФ, </w:t>
            </w:r>
            <w:proofErr w:type="spell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90BC8" w:rsidRPr="00590BC8" w:rsidRDefault="00590BC8" w:rsidP="00590BC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 марте</w:t>
            </w:r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(Фвв</w:t>
            </w:r>
            <w:proofErr w:type="gramStart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proofErr w:type="gramEnd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90BC8" w:rsidRPr="00590BC8" w:rsidRDefault="00590BC8" w:rsidP="00590BC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 августе</w:t>
            </w:r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(Фвв</w:t>
            </w:r>
            <w:proofErr w:type="gramStart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proofErr w:type="gramEnd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90BC8" w:rsidRPr="00590BC8" w:rsidRDefault="00590BC8" w:rsidP="00590BC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Выбыло ОФ, </w:t>
            </w:r>
            <w:proofErr w:type="spell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90BC8" w:rsidRPr="00590BC8" w:rsidRDefault="00590BC8" w:rsidP="00590BC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 октябре</w:t>
            </w:r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Фвыв</w:t>
            </w:r>
            <w:proofErr w:type="spellEnd"/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90BC8" w:rsidRPr="00590BC8" w:rsidRDefault="00590BC8" w:rsidP="002C294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 Производительность  труда, </w:t>
            </w:r>
            <w:proofErr w:type="spell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./чел</w:t>
            </w:r>
            <w:r w:rsidR="002C294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(В)</w:t>
            </w:r>
          </w:p>
        </w:tc>
        <w:tc>
          <w:tcPr>
            <w:tcW w:w="993" w:type="dxa"/>
          </w:tcPr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6500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83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85020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534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420</w:t>
            </w: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469,8</w:t>
            </w:r>
          </w:p>
        </w:tc>
        <w:tc>
          <w:tcPr>
            <w:tcW w:w="992" w:type="dxa"/>
          </w:tcPr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83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46200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370</w:t>
            </w: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992" w:type="dxa"/>
          </w:tcPr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83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56700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850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430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290</w:t>
            </w: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266,2</w:t>
            </w:r>
          </w:p>
        </w:tc>
        <w:tc>
          <w:tcPr>
            <w:tcW w:w="992" w:type="dxa"/>
          </w:tcPr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7700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83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97030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860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690</w:t>
            </w: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480,4</w:t>
            </w:r>
          </w:p>
        </w:tc>
        <w:tc>
          <w:tcPr>
            <w:tcW w:w="1134" w:type="dxa"/>
          </w:tcPr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8400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36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83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106680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1100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970</w:t>
            </w: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550</w:t>
            </w:r>
          </w:p>
          <w:p w:rsidR="00B37978" w:rsidRDefault="00B3797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90BC8" w:rsidRPr="00590BC8" w:rsidRDefault="00590BC8" w:rsidP="00B3797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515,7</w:t>
            </w:r>
          </w:p>
        </w:tc>
      </w:tr>
    </w:tbl>
    <w:p w:rsidR="00590BC8" w:rsidRDefault="002C294F" w:rsidP="004B3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94F">
        <w:rPr>
          <w:rFonts w:ascii="Times New Roman" w:hAnsi="Times New Roman"/>
          <w:sz w:val="28"/>
          <w:szCs w:val="28"/>
        </w:rPr>
        <w:t>Решение:</w:t>
      </w:r>
    </w:p>
    <w:p w:rsidR="002C294F" w:rsidRDefault="002C294F" w:rsidP="002C29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объем товарной продукции (умножив добычу на цены):</w:t>
      </w:r>
    </w:p>
    <w:p w:rsidR="002C294F" w:rsidRDefault="002C294F" w:rsidP="002C294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 = </w:t>
      </w:r>
      <w:proofErr w:type="spellStart"/>
      <w:r>
        <w:rPr>
          <w:rFonts w:ascii="Times New Roman" w:hAnsi="Times New Roman"/>
          <w:sz w:val="28"/>
          <w:szCs w:val="28"/>
        </w:rPr>
        <w:t>Дг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Цг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Дгк</w:t>
      </w:r>
      <w:proofErr w:type="spell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Цгк</w:t>
      </w:r>
      <w:proofErr w:type="spellEnd"/>
    </w:p>
    <w:p w:rsidR="002C294F" w:rsidRDefault="002C294F" w:rsidP="002C29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среднегодовую стоимость ОПФ:</w:t>
      </w:r>
    </w:p>
    <w:p w:rsidR="002C294F" w:rsidRDefault="002C294F" w:rsidP="002C294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Фср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Фнг</w:t>
      </w:r>
      <w:proofErr w:type="spellEnd"/>
      <w:r>
        <w:rPr>
          <w:rFonts w:ascii="Times New Roman" w:hAnsi="Times New Roman"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Фвв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>1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*пвв1+Фвв2*пвв2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Фвыв*пвыв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971B1E" w:rsidRDefault="00971B1E" w:rsidP="002C294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пвв1 = 12 – 3(март)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 пвв2 = 12 – 8(август);  </w:t>
      </w:r>
      <w:proofErr w:type="spellStart"/>
      <w:r>
        <w:rPr>
          <w:rFonts w:ascii="Times New Roman" w:hAnsi="Times New Roman"/>
          <w:sz w:val="28"/>
          <w:szCs w:val="28"/>
        </w:rPr>
        <w:t>пвыв</w:t>
      </w:r>
      <w:proofErr w:type="spellEnd"/>
      <w:r>
        <w:rPr>
          <w:rFonts w:ascii="Times New Roman" w:hAnsi="Times New Roman"/>
          <w:sz w:val="28"/>
          <w:szCs w:val="28"/>
        </w:rPr>
        <w:t xml:space="preserve"> = 12 – 10(октябрь)</w:t>
      </w:r>
    </w:p>
    <w:p w:rsidR="00971B1E" w:rsidRPr="00971B1E" w:rsidRDefault="00971B1E" w:rsidP="00971B1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1B1E">
        <w:rPr>
          <w:rFonts w:ascii="Times New Roman" w:hAnsi="Times New Roman"/>
          <w:sz w:val="28"/>
          <w:szCs w:val="28"/>
        </w:rPr>
        <w:t xml:space="preserve">Определяете </w:t>
      </w:r>
      <w:proofErr w:type="spellStart"/>
      <w:r w:rsidRPr="00971B1E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971B1E">
        <w:rPr>
          <w:rFonts w:ascii="Times New Roman" w:hAnsi="Times New Roman"/>
          <w:sz w:val="28"/>
          <w:szCs w:val="28"/>
        </w:rPr>
        <w:t xml:space="preserve">: </w:t>
      </w:r>
      <w:r w:rsidRPr="00971B1E">
        <w:rPr>
          <w:rFonts w:ascii="Times New Roman" w:hAnsi="Times New Roman"/>
          <w:sz w:val="28"/>
          <w:szCs w:val="28"/>
        </w:rPr>
        <w:t xml:space="preserve">Фе = </w:t>
      </w:r>
      <w:proofErr w:type="spellStart"/>
      <w:r w:rsidRPr="00971B1E">
        <w:rPr>
          <w:rFonts w:ascii="Times New Roman" w:hAnsi="Times New Roman"/>
          <w:sz w:val="28"/>
          <w:szCs w:val="28"/>
        </w:rPr>
        <w:t>Фср</w:t>
      </w:r>
      <w:proofErr w:type="spellEnd"/>
      <w:proofErr w:type="gramStart"/>
      <w:r w:rsidRPr="00971B1E">
        <w:rPr>
          <w:rFonts w:ascii="Times New Roman" w:hAnsi="Times New Roman"/>
          <w:sz w:val="28"/>
          <w:szCs w:val="28"/>
        </w:rPr>
        <w:t xml:space="preserve"> / Т</w:t>
      </w:r>
      <w:proofErr w:type="gramEnd"/>
    </w:p>
    <w:p w:rsidR="00971B1E" w:rsidRDefault="00971B1E" w:rsidP="00971B1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B1E">
        <w:rPr>
          <w:rFonts w:ascii="Times New Roman" w:hAnsi="Times New Roman"/>
          <w:sz w:val="28"/>
          <w:szCs w:val="28"/>
        </w:rPr>
        <w:t>Определяете численность работников, используя производительность труда или выработку: Ч = Т / В</w:t>
      </w:r>
    </w:p>
    <w:p w:rsidR="00971B1E" w:rsidRPr="00971B1E" w:rsidRDefault="00971B1E" w:rsidP="00971B1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B1E">
        <w:rPr>
          <w:rFonts w:ascii="Times New Roman" w:hAnsi="Times New Roman"/>
          <w:sz w:val="28"/>
          <w:szCs w:val="28"/>
        </w:rPr>
        <w:t xml:space="preserve">Определяете </w:t>
      </w:r>
      <w:proofErr w:type="spellStart"/>
      <w:r w:rsidRPr="00971B1E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971B1E">
        <w:rPr>
          <w:rFonts w:ascii="Times New Roman" w:hAnsi="Times New Roman"/>
          <w:sz w:val="28"/>
          <w:szCs w:val="28"/>
        </w:rPr>
        <w:t xml:space="preserve"> труда:  </w:t>
      </w:r>
      <w:proofErr w:type="spellStart"/>
      <w:r w:rsidRPr="00971B1E">
        <w:rPr>
          <w:rFonts w:ascii="Times New Roman" w:hAnsi="Times New Roman"/>
          <w:sz w:val="28"/>
          <w:szCs w:val="28"/>
        </w:rPr>
        <w:t>Фв</w:t>
      </w:r>
      <w:proofErr w:type="spellEnd"/>
      <w:r w:rsidRPr="00971B1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71B1E">
        <w:rPr>
          <w:rFonts w:ascii="Times New Roman" w:hAnsi="Times New Roman"/>
          <w:sz w:val="28"/>
          <w:szCs w:val="28"/>
        </w:rPr>
        <w:t>Фср</w:t>
      </w:r>
      <w:proofErr w:type="spellEnd"/>
      <w:r w:rsidRPr="00971B1E">
        <w:rPr>
          <w:rFonts w:ascii="Times New Roman" w:hAnsi="Times New Roman"/>
          <w:sz w:val="28"/>
          <w:szCs w:val="28"/>
        </w:rPr>
        <w:t xml:space="preserve"> / Ч</w:t>
      </w:r>
    </w:p>
    <w:p w:rsidR="00971B1E" w:rsidRDefault="00971B1E" w:rsidP="00971B1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055" w:rsidRDefault="00B23055" w:rsidP="00971B1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055" w:rsidRPr="00B23055" w:rsidRDefault="00B23055" w:rsidP="00971B1E">
      <w:pPr>
        <w:pStyle w:val="a3"/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B23055">
        <w:rPr>
          <w:rFonts w:ascii="Times New Roman" w:hAnsi="Times New Roman"/>
          <w:sz w:val="44"/>
          <w:szCs w:val="44"/>
        </w:rPr>
        <w:t>Успехов!</w:t>
      </w:r>
    </w:p>
    <w:sectPr w:rsidR="00B23055" w:rsidRPr="00B23055" w:rsidSect="004B3AFE">
      <w:footerReference w:type="default" r:id="rId8"/>
      <w:pgSz w:w="11906" w:h="16838" w:code="9"/>
      <w:pgMar w:top="851" w:right="6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97" w:rsidRDefault="003B0D97" w:rsidP="006E52D0">
      <w:pPr>
        <w:spacing w:after="0" w:line="240" w:lineRule="auto"/>
      </w:pPr>
      <w:r>
        <w:separator/>
      </w:r>
    </w:p>
  </w:endnote>
  <w:endnote w:type="continuationSeparator" w:id="0">
    <w:p w:rsidR="003B0D97" w:rsidRDefault="003B0D97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64"/>
      <w:docPartObj>
        <w:docPartGallery w:val="Page Numbers (Bottom of Page)"/>
        <w:docPartUnique/>
      </w:docPartObj>
    </w:sdtPr>
    <w:sdtContent>
      <w:p w:rsidR="00B37978" w:rsidRDefault="00B379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05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37978" w:rsidRDefault="00B379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97" w:rsidRDefault="003B0D97" w:rsidP="006E52D0">
      <w:pPr>
        <w:spacing w:after="0" w:line="240" w:lineRule="auto"/>
      </w:pPr>
      <w:r>
        <w:separator/>
      </w:r>
    </w:p>
  </w:footnote>
  <w:footnote w:type="continuationSeparator" w:id="0">
    <w:p w:rsidR="003B0D97" w:rsidRDefault="003B0D97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5529E"/>
    <w:multiLevelType w:val="multilevel"/>
    <w:tmpl w:val="793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6773C"/>
    <w:multiLevelType w:val="singleLevel"/>
    <w:tmpl w:val="3AAEA6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3972FD"/>
    <w:multiLevelType w:val="hybridMultilevel"/>
    <w:tmpl w:val="502AB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734BF"/>
    <w:multiLevelType w:val="singleLevel"/>
    <w:tmpl w:val="85462FB8"/>
    <w:lvl w:ilvl="0">
      <w:start w:val="2"/>
      <w:numFmt w:val="decimal"/>
      <w:lvlText w:val="%1)"/>
      <w:lvlJc w:val="left"/>
      <w:pPr>
        <w:tabs>
          <w:tab w:val="num" w:pos="1875"/>
        </w:tabs>
        <w:ind w:left="1875" w:hanging="375"/>
      </w:pPr>
      <w:rPr>
        <w:rFonts w:hint="default"/>
      </w:rPr>
    </w:lvl>
  </w:abstractNum>
  <w:abstractNum w:abstractNumId="5">
    <w:nsid w:val="24837FD5"/>
    <w:multiLevelType w:val="hybridMultilevel"/>
    <w:tmpl w:val="A146A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07FF7"/>
    <w:multiLevelType w:val="singleLevel"/>
    <w:tmpl w:val="DE5C22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4B5EAB"/>
    <w:multiLevelType w:val="hybridMultilevel"/>
    <w:tmpl w:val="0F1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1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BB1E1D"/>
    <w:multiLevelType w:val="singleLevel"/>
    <w:tmpl w:val="D7BE113A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3AA74E96"/>
    <w:multiLevelType w:val="multilevel"/>
    <w:tmpl w:val="3F2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A7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9D5D6B"/>
    <w:multiLevelType w:val="singleLevel"/>
    <w:tmpl w:val="30905B1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>
    <w:nsid w:val="51F57C8A"/>
    <w:multiLevelType w:val="hybridMultilevel"/>
    <w:tmpl w:val="FCA4A48E"/>
    <w:lvl w:ilvl="0" w:tplc="8A86C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FF6CF2"/>
    <w:multiLevelType w:val="hybridMultilevel"/>
    <w:tmpl w:val="1674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009A5"/>
    <w:multiLevelType w:val="multilevel"/>
    <w:tmpl w:val="7AF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248E4"/>
    <w:multiLevelType w:val="hybridMultilevel"/>
    <w:tmpl w:val="50181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04685"/>
    <w:multiLevelType w:val="multilevel"/>
    <w:tmpl w:val="2E4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F3864"/>
    <w:multiLevelType w:val="hybridMultilevel"/>
    <w:tmpl w:val="02608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8211D"/>
    <w:multiLevelType w:val="multilevel"/>
    <w:tmpl w:val="FC6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1B6A6B"/>
    <w:multiLevelType w:val="hybridMultilevel"/>
    <w:tmpl w:val="63C6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CF610C"/>
    <w:multiLevelType w:val="singleLevel"/>
    <w:tmpl w:val="8FBC944C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2">
    <w:nsid w:val="720924F3"/>
    <w:multiLevelType w:val="hybridMultilevel"/>
    <w:tmpl w:val="679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05B02"/>
    <w:multiLevelType w:val="singleLevel"/>
    <w:tmpl w:val="687275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B1D6955"/>
    <w:multiLevelType w:val="singleLevel"/>
    <w:tmpl w:val="67B028A0"/>
    <w:lvl w:ilvl="0">
      <w:start w:val="2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9"/>
  </w:num>
  <w:num w:numId="5">
    <w:abstractNumId w:val="10"/>
  </w:num>
  <w:num w:numId="6">
    <w:abstractNumId w:val="17"/>
  </w:num>
  <w:num w:numId="7">
    <w:abstractNumId w:val="1"/>
  </w:num>
  <w:num w:numId="8">
    <w:abstractNumId w:val="20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1">
    <w:abstractNumId w:val="11"/>
  </w:num>
  <w:num w:numId="12">
    <w:abstractNumId w:val="21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4"/>
  </w:num>
  <w:num w:numId="18">
    <w:abstractNumId w:val="24"/>
  </w:num>
  <w:num w:numId="19">
    <w:abstractNumId w:val="12"/>
  </w:num>
  <w:num w:numId="20">
    <w:abstractNumId w:val="2"/>
  </w:num>
  <w:num w:numId="21">
    <w:abstractNumId w:val="23"/>
  </w:num>
  <w:num w:numId="22">
    <w:abstractNumId w:val="18"/>
  </w:num>
  <w:num w:numId="23">
    <w:abstractNumId w:val="3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B4"/>
    <w:rsid w:val="000B68E4"/>
    <w:rsid w:val="00136098"/>
    <w:rsid w:val="001801A0"/>
    <w:rsid w:val="002C294F"/>
    <w:rsid w:val="002C5CE3"/>
    <w:rsid w:val="003B0D97"/>
    <w:rsid w:val="00496B96"/>
    <w:rsid w:val="004B3AFE"/>
    <w:rsid w:val="004E3E25"/>
    <w:rsid w:val="005836B4"/>
    <w:rsid w:val="00590BC8"/>
    <w:rsid w:val="005E29B3"/>
    <w:rsid w:val="0063017C"/>
    <w:rsid w:val="006536CF"/>
    <w:rsid w:val="006E52D0"/>
    <w:rsid w:val="00780776"/>
    <w:rsid w:val="00785AB6"/>
    <w:rsid w:val="00844B39"/>
    <w:rsid w:val="008F5E1E"/>
    <w:rsid w:val="00944C01"/>
    <w:rsid w:val="0095000E"/>
    <w:rsid w:val="00971B1E"/>
    <w:rsid w:val="0097616C"/>
    <w:rsid w:val="00A644A7"/>
    <w:rsid w:val="00A878E8"/>
    <w:rsid w:val="00AF1F8D"/>
    <w:rsid w:val="00B23055"/>
    <w:rsid w:val="00B2615F"/>
    <w:rsid w:val="00B37978"/>
    <w:rsid w:val="00BB1899"/>
    <w:rsid w:val="00CD022B"/>
    <w:rsid w:val="00F04040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000E"/>
  </w:style>
  <w:style w:type="paragraph" w:styleId="a5">
    <w:name w:val="header"/>
    <w:basedOn w:val="a"/>
    <w:link w:val="a6"/>
    <w:uiPriority w:val="99"/>
    <w:semiHidden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2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2D0"/>
    <w:rPr>
      <w:rFonts w:ascii="Calibri" w:eastAsia="Times New Roman" w:hAnsi="Calibri" w:cs="Times New Roman"/>
      <w:lang w:eastAsia="ru-RU"/>
    </w:rPr>
  </w:style>
  <w:style w:type="character" w:styleId="a9">
    <w:name w:val="Placeholder Text"/>
    <w:basedOn w:val="a0"/>
    <w:uiPriority w:val="99"/>
    <w:semiHidden/>
    <w:rsid w:val="002C294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C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2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43"/>
    <w:rsid w:val="002E72FD"/>
    <w:rsid w:val="00D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224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22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дулимова</dc:creator>
  <cp:lastModifiedBy>1</cp:lastModifiedBy>
  <cp:revision>19</cp:revision>
  <dcterms:created xsi:type="dcterms:W3CDTF">2016-07-14T08:53:00Z</dcterms:created>
  <dcterms:modified xsi:type="dcterms:W3CDTF">2020-05-24T12:39:00Z</dcterms:modified>
</cp:coreProperties>
</file>