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CE" w:rsidRDefault="00C75ACE" w:rsidP="00C75ACE">
      <w:pPr>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5</w:t>
      </w:r>
      <w:r>
        <w:rPr>
          <w:rFonts w:ascii="Times New Roman" w:hAnsi="Times New Roman"/>
          <w:sz w:val="24"/>
          <w:szCs w:val="24"/>
        </w:rPr>
        <w:t>.05.2020г</w:t>
      </w:r>
    </w:p>
    <w:p w:rsidR="00C75ACE" w:rsidRPr="00C13EC1" w:rsidRDefault="00C75ACE" w:rsidP="00C75ACE">
      <w:pPr>
        <w:spacing w:after="0" w:line="240" w:lineRule="auto"/>
        <w:ind w:firstLine="709"/>
        <w:jc w:val="center"/>
        <w:rPr>
          <w:rFonts w:ascii="Times New Roman" w:hAnsi="Times New Roman"/>
          <w:b/>
          <w:sz w:val="32"/>
          <w:szCs w:val="32"/>
        </w:rPr>
      </w:pPr>
      <w:r w:rsidRPr="00C13EC1">
        <w:rPr>
          <w:rFonts w:ascii="Times New Roman" w:hAnsi="Times New Roman"/>
          <w:b/>
          <w:sz w:val="32"/>
          <w:szCs w:val="32"/>
        </w:rPr>
        <w:t>Здравствуйте группы Э56 и Э57!</w:t>
      </w:r>
    </w:p>
    <w:p w:rsidR="00C75ACE" w:rsidRPr="00A9091E" w:rsidRDefault="00C75ACE" w:rsidP="00C75ACE">
      <w:pPr>
        <w:spacing w:after="0" w:line="240" w:lineRule="auto"/>
        <w:jc w:val="center"/>
        <w:rPr>
          <w:rFonts w:ascii="Times New Roman" w:hAnsi="Times New Roman"/>
          <w:b/>
          <w:color w:val="FF0000"/>
          <w:sz w:val="28"/>
          <w:szCs w:val="28"/>
        </w:rPr>
      </w:pPr>
      <w:r w:rsidRPr="00A9091E">
        <w:rPr>
          <w:rFonts w:ascii="Times New Roman" w:hAnsi="Times New Roman"/>
          <w:b/>
          <w:color w:val="FF0000"/>
          <w:sz w:val="28"/>
          <w:szCs w:val="28"/>
        </w:rPr>
        <w:t xml:space="preserve">Сегодня у нас </w:t>
      </w:r>
      <w:r>
        <w:rPr>
          <w:rFonts w:ascii="Times New Roman" w:hAnsi="Times New Roman"/>
          <w:b/>
          <w:color w:val="FF0000"/>
          <w:sz w:val="28"/>
          <w:szCs w:val="28"/>
        </w:rPr>
        <w:t>3</w:t>
      </w:r>
      <w:r w:rsidRPr="00A9091E">
        <w:rPr>
          <w:rFonts w:ascii="Times New Roman" w:hAnsi="Times New Roman"/>
          <w:b/>
          <w:color w:val="FF0000"/>
          <w:sz w:val="28"/>
          <w:szCs w:val="28"/>
        </w:rPr>
        <w:t xml:space="preserve"> пары.</w:t>
      </w:r>
    </w:p>
    <w:p w:rsidR="00C75ACE" w:rsidRDefault="00C75ACE" w:rsidP="00C75ACE">
      <w:pPr>
        <w:spacing w:after="0" w:line="240" w:lineRule="auto"/>
        <w:ind w:firstLine="709"/>
        <w:jc w:val="both"/>
        <w:rPr>
          <w:rFonts w:ascii="Times New Roman" w:hAnsi="Times New Roman"/>
          <w:sz w:val="36"/>
          <w:szCs w:val="36"/>
        </w:rPr>
      </w:pPr>
      <w:r w:rsidRPr="003F2143">
        <w:rPr>
          <w:rFonts w:ascii="Times New Roman" w:hAnsi="Times New Roman"/>
          <w:sz w:val="36"/>
          <w:szCs w:val="36"/>
        </w:rPr>
        <w:t>И сегодня у нас</w:t>
      </w:r>
      <w:r>
        <w:rPr>
          <w:rFonts w:ascii="Times New Roman" w:hAnsi="Times New Roman"/>
          <w:sz w:val="36"/>
          <w:szCs w:val="36"/>
        </w:rPr>
        <w:t>:</w:t>
      </w:r>
    </w:p>
    <w:p w:rsidR="00C75ACE" w:rsidRDefault="00C75ACE" w:rsidP="00C75ACE">
      <w:pPr>
        <w:pStyle w:val="a3"/>
        <w:numPr>
          <w:ilvl w:val="0"/>
          <w:numId w:val="9"/>
        </w:numPr>
        <w:spacing w:after="0" w:line="240" w:lineRule="auto"/>
        <w:jc w:val="both"/>
        <w:rPr>
          <w:rFonts w:ascii="Times New Roman" w:hAnsi="Times New Roman"/>
          <w:sz w:val="36"/>
          <w:szCs w:val="36"/>
        </w:rPr>
      </w:pPr>
      <w:r>
        <w:rPr>
          <w:rFonts w:ascii="Times New Roman" w:hAnsi="Times New Roman"/>
          <w:sz w:val="36"/>
          <w:szCs w:val="36"/>
        </w:rPr>
        <w:t xml:space="preserve"> Тест по пройденному материалу.</w:t>
      </w:r>
    </w:p>
    <w:p w:rsidR="00C75ACE" w:rsidRDefault="00C75ACE" w:rsidP="00C75ACE">
      <w:pPr>
        <w:pStyle w:val="a3"/>
        <w:numPr>
          <w:ilvl w:val="0"/>
          <w:numId w:val="9"/>
        </w:numPr>
        <w:spacing w:after="0" w:line="240" w:lineRule="auto"/>
        <w:jc w:val="both"/>
        <w:rPr>
          <w:rFonts w:ascii="Times New Roman" w:hAnsi="Times New Roman"/>
          <w:sz w:val="36"/>
          <w:szCs w:val="36"/>
        </w:rPr>
      </w:pPr>
      <w:r>
        <w:rPr>
          <w:rFonts w:ascii="Times New Roman" w:hAnsi="Times New Roman"/>
          <w:sz w:val="36"/>
          <w:szCs w:val="36"/>
        </w:rPr>
        <w:t xml:space="preserve"> Новая тема.</w:t>
      </w:r>
    </w:p>
    <w:p w:rsidR="00C75ACE" w:rsidRDefault="00C75ACE" w:rsidP="00C75ACE">
      <w:pPr>
        <w:pStyle w:val="a3"/>
        <w:numPr>
          <w:ilvl w:val="0"/>
          <w:numId w:val="9"/>
        </w:numPr>
        <w:spacing w:after="0" w:line="240" w:lineRule="auto"/>
        <w:jc w:val="both"/>
        <w:rPr>
          <w:rFonts w:ascii="Times New Roman" w:hAnsi="Times New Roman"/>
          <w:sz w:val="36"/>
          <w:szCs w:val="36"/>
        </w:rPr>
      </w:pPr>
      <w:r>
        <w:rPr>
          <w:rFonts w:ascii="Times New Roman" w:hAnsi="Times New Roman"/>
          <w:sz w:val="36"/>
          <w:szCs w:val="36"/>
        </w:rPr>
        <w:t xml:space="preserve">Задание по новой теме. </w:t>
      </w:r>
    </w:p>
    <w:p w:rsidR="00C75ACE" w:rsidRDefault="00C75ACE" w:rsidP="00C75ACE">
      <w:pPr>
        <w:pBdr>
          <w:bottom w:val="single" w:sz="6" w:space="1" w:color="auto"/>
        </w:pBdr>
        <w:spacing w:after="0" w:line="240" w:lineRule="auto"/>
        <w:jc w:val="both"/>
        <w:rPr>
          <w:rFonts w:ascii="Times New Roman" w:hAnsi="Times New Roman"/>
          <w:sz w:val="36"/>
          <w:szCs w:val="36"/>
        </w:rPr>
      </w:pPr>
    </w:p>
    <w:p w:rsidR="00E85428" w:rsidRDefault="00E85428" w:rsidP="00E85428">
      <w:pPr>
        <w:spacing w:after="0" w:line="240" w:lineRule="auto"/>
        <w:jc w:val="center"/>
        <w:rPr>
          <w:rFonts w:ascii="Times New Roman" w:hAnsi="Times New Roman"/>
          <w:sz w:val="28"/>
          <w:szCs w:val="28"/>
        </w:rPr>
      </w:pPr>
    </w:p>
    <w:p w:rsidR="00C75ACE" w:rsidRPr="00E85428" w:rsidRDefault="00E85428" w:rsidP="00E85428">
      <w:pPr>
        <w:spacing w:after="0" w:line="240" w:lineRule="auto"/>
        <w:jc w:val="center"/>
        <w:rPr>
          <w:rFonts w:ascii="Times New Roman" w:hAnsi="Times New Roman"/>
          <w:b/>
          <w:sz w:val="44"/>
          <w:szCs w:val="44"/>
        </w:rPr>
      </w:pPr>
      <w:r w:rsidRPr="00E85428">
        <w:rPr>
          <w:rFonts w:ascii="Times New Roman" w:hAnsi="Times New Roman"/>
          <w:b/>
          <w:sz w:val="44"/>
          <w:szCs w:val="44"/>
        </w:rPr>
        <w:t>Тест</w:t>
      </w:r>
    </w:p>
    <w:p w:rsidR="00C75ACE" w:rsidRDefault="00C75ACE" w:rsidP="00C75ACE">
      <w:pPr>
        <w:spacing w:after="0" w:line="240" w:lineRule="auto"/>
        <w:jc w:val="both"/>
        <w:rPr>
          <w:rFonts w:ascii="Times New Roman" w:hAnsi="Times New Roman"/>
          <w:sz w:val="28"/>
          <w:szCs w:val="28"/>
        </w:rPr>
      </w:pPr>
    </w:p>
    <w:p w:rsidR="00E85428" w:rsidRPr="00E85428" w:rsidRDefault="00E85428" w:rsidP="00E85428">
      <w:pPr>
        <w:spacing w:after="0" w:line="240" w:lineRule="auto"/>
        <w:jc w:val="center"/>
        <w:rPr>
          <w:rFonts w:ascii="Times New Roman" w:eastAsia="Calibri" w:hAnsi="Times New Roman"/>
          <w:b/>
          <w:color w:val="C00000"/>
          <w:sz w:val="36"/>
          <w:szCs w:val="36"/>
          <w:lang w:eastAsia="en-US"/>
        </w:rPr>
      </w:pPr>
      <w:r w:rsidRPr="00E85428">
        <w:rPr>
          <w:rFonts w:ascii="Times New Roman" w:eastAsia="Calibri" w:hAnsi="Times New Roman"/>
          <w:b/>
          <w:color w:val="C00000"/>
          <w:sz w:val="36"/>
          <w:szCs w:val="36"/>
          <w:lang w:eastAsia="en-US"/>
        </w:rPr>
        <w:t xml:space="preserve">Э56    -     </w:t>
      </w:r>
      <w:r w:rsidRPr="00E85428">
        <w:rPr>
          <w:rFonts w:ascii="Times New Roman" w:eastAsia="Calibri" w:hAnsi="Times New Roman"/>
          <w:b/>
          <w:color w:val="C00000"/>
          <w:sz w:val="36"/>
          <w:szCs w:val="36"/>
          <w:lang w:eastAsia="en-US"/>
        </w:rPr>
        <w:t>1 вариант</w:t>
      </w:r>
    </w:p>
    <w:p w:rsidR="00E85428" w:rsidRPr="00E85428" w:rsidRDefault="00E85428" w:rsidP="00E85428">
      <w:pPr>
        <w:spacing w:after="0" w:line="240" w:lineRule="auto"/>
        <w:rPr>
          <w:rFonts w:ascii="Times New Roman" w:eastAsia="Calibri" w:hAnsi="Times New Roman"/>
          <w:sz w:val="24"/>
          <w:szCs w:val="24"/>
          <w:lang w:eastAsia="en-US"/>
        </w:rPr>
      </w:pPr>
    </w:p>
    <w:p w:rsidR="00E85428" w:rsidRPr="00E85428" w:rsidRDefault="00E85428" w:rsidP="00E85428">
      <w:pPr>
        <w:shd w:val="clear" w:color="auto" w:fill="FFFFFF"/>
        <w:spacing w:after="0" w:line="240" w:lineRule="auto"/>
        <w:rPr>
          <w:rFonts w:ascii="Times New Roman" w:hAnsi="Times New Roman"/>
          <w:b/>
          <w:sz w:val="24"/>
          <w:szCs w:val="24"/>
        </w:rPr>
      </w:pPr>
      <w:r w:rsidRPr="00E85428">
        <w:rPr>
          <w:rFonts w:ascii="Times New Roman" w:hAnsi="Times New Roman"/>
          <w:b/>
          <w:sz w:val="24"/>
          <w:szCs w:val="24"/>
        </w:rPr>
        <w:t>1. В структуру затрат рабочего времени не включается:</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А) время регламентированных перерывов</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Б) оперативное время</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В) подготовительно-заключительное время</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Г) время обслуживания рабочего места</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Д) время активного отдыха</w:t>
      </w:r>
    </w:p>
    <w:p w:rsidR="00E85428" w:rsidRPr="00E85428" w:rsidRDefault="00E85428" w:rsidP="00E85428">
      <w:pPr>
        <w:shd w:val="clear" w:color="auto" w:fill="FFFFFF"/>
        <w:spacing w:after="0" w:line="240" w:lineRule="auto"/>
        <w:rPr>
          <w:rFonts w:ascii="Times New Roman" w:hAnsi="Times New Roman"/>
          <w:b/>
          <w:sz w:val="24"/>
          <w:szCs w:val="24"/>
        </w:rPr>
      </w:pPr>
      <w:r w:rsidRPr="00E85428">
        <w:rPr>
          <w:rFonts w:ascii="Times New Roman" w:hAnsi="Times New Roman"/>
          <w:b/>
          <w:sz w:val="24"/>
          <w:szCs w:val="24"/>
        </w:rPr>
        <w:t>2. Количество труда, которое необходимо затратить на качественное выполнение работы называется:</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А) нормой затрат капитала</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Б) рентабельностью труда</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В)  нормой труда</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hAnsi="Times New Roman"/>
          <w:sz w:val="24"/>
          <w:szCs w:val="24"/>
        </w:rPr>
        <w:t>Г) ресурсами труда</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b/>
          <w:sz w:val="24"/>
          <w:szCs w:val="24"/>
          <w:lang w:eastAsia="en-US"/>
        </w:rPr>
        <w:t>3.  Время регламентированных перерывов делится на следующие виды:</w:t>
      </w:r>
      <w:r w:rsidR="00414F1B">
        <w:rPr>
          <w:rFonts w:ascii="Times New Roman" w:eastAsia="Calibri" w:hAnsi="Times New Roman"/>
          <w:b/>
          <w:sz w:val="24"/>
          <w:szCs w:val="24"/>
          <w:lang w:eastAsia="en-US"/>
        </w:rPr>
        <w:t xml:space="preserve"> (2 ответа)</w:t>
      </w:r>
      <w:r w:rsidRPr="00E85428">
        <w:rPr>
          <w:rFonts w:ascii="Times New Roman" w:eastAsia="Calibri" w:hAnsi="Times New Roman"/>
          <w:b/>
          <w:sz w:val="24"/>
          <w:szCs w:val="24"/>
          <w:lang w:eastAsia="en-US"/>
        </w:rPr>
        <w:br/>
      </w:r>
      <w:r w:rsidRPr="00E85428">
        <w:rPr>
          <w:rFonts w:ascii="Times New Roman" w:eastAsia="Calibri" w:hAnsi="Times New Roman"/>
          <w:sz w:val="24"/>
          <w:szCs w:val="24"/>
          <w:lang w:eastAsia="en-US"/>
        </w:rPr>
        <w:t xml:space="preserve">А) перерывы на отдых и личные надобности,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 xml:space="preserve">Б) перерывы организационно-технического характера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перерывы из-за нарушения трудовой дисциплины</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Г) перерывы из-за поломки оборудования</w:t>
      </w:r>
      <w:r w:rsidRPr="00E85428">
        <w:rPr>
          <w:rFonts w:ascii="Times New Roman" w:eastAsia="Calibri" w:hAnsi="Times New Roman"/>
          <w:sz w:val="24"/>
          <w:szCs w:val="24"/>
          <w:lang w:eastAsia="en-US"/>
        </w:rPr>
        <w:br/>
      </w:r>
      <w:r w:rsidRPr="00E85428">
        <w:rPr>
          <w:rFonts w:ascii="Times New Roman" w:eastAsia="Calibri" w:hAnsi="Times New Roman"/>
          <w:b/>
          <w:sz w:val="24"/>
          <w:szCs w:val="24"/>
          <w:lang w:eastAsia="en-US"/>
        </w:rPr>
        <w:t>4.  Норма выработки – это:</w:t>
      </w:r>
      <w:r w:rsidRPr="00E85428">
        <w:rPr>
          <w:rFonts w:ascii="Times New Roman" w:eastAsia="Calibri" w:hAnsi="Times New Roman"/>
          <w:b/>
          <w:sz w:val="24"/>
          <w:szCs w:val="24"/>
          <w:lang w:eastAsia="en-US"/>
        </w:rPr>
        <w:br/>
      </w:r>
      <w:r w:rsidRPr="00E85428">
        <w:rPr>
          <w:rFonts w:ascii="Times New Roman" w:eastAsia="Calibri" w:hAnsi="Times New Roman"/>
          <w:sz w:val="24"/>
          <w:szCs w:val="24"/>
          <w:lang w:eastAsia="en-US"/>
        </w:rPr>
        <w:t>А) Количество натуральных или условных единиц продукции, которое должно быть изготовлено в единицу времени (смену, месяц) в определенных организационно- технических условиях одним или группой рабочих соответствующей квалификации</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Количество рабочего времени, необходимое для выполнения единицы определенной работы (операции) одним рабочим или группой рабочих</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Необходимое количество производственных объектов, закрепленных для обслуживания за одним работником или бригадой</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 xml:space="preserve">5. Необходимый ассортимент и объем работ, которые должны быть выполнены одним работником или бригадой за данный отрезок времени, определяет: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А) нормированное задание</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производительность труда</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режим работы</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 xml:space="preserve">6. Время, затрачиваемое рабочим на уход за оборудованием и поддержание рабочего места в нормальном состоянии, — это время ...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А) подготовительно-заключительное время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на обслуживание рабочего места</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вспомогательное время</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 xml:space="preserve">7. Фотография времени использования оборудования — это: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А) наблюдение за ремонтом оборудования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lastRenderedPageBreak/>
        <w:t>Б) наблюдение за простоями оборудования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наблюдение за элементами работы и перерывами в ней</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 xml:space="preserve">8. Часть производственного процесса, выполняемая над определенным предметом труда, одним работником или звеном на одном рабочем месте, — это: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А) операция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техпроцесс</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время выполнения работы</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 xml:space="preserve">9. Численность работников определенного профессионально-квалификационного состава, требующаяся для выполнения производственного задания, — это ...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 xml:space="preserve">А) норма численности </w:t>
      </w:r>
      <w:proofErr w:type="gramStart"/>
      <w:r w:rsidRPr="00E85428">
        <w:rPr>
          <w:rFonts w:ascii="Times New Roman" w:eastAsia="Calibri" w:hAnsi="Times New Roman"/>
          <w:sz w:val="24"/>
          <w:szCs w:val="24"/>
          <w:lang w:eastAsia="en-US"/>
        </w:rPr>
        <w:t>работающих</w:t>
      </w:r>
      <w:proofErr w:type="gramEnd"/>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среднесписочная численность</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явочная численность</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 xml:space="preserve">10. Время на обслуживание рабочего места подразделяется </w:t>
      </w:r>
      <w:proofErr w:type="gramStart"/>
      <w:r w:rsidRPr="00E85428">
        <w:rPr>
          <w:rFonts w:ascii="Times New Roman" w:eastAsia="Calibri" w:hAnsi="Times New Roman"/>
          <w:b/>
          <w:sz w:val="24"/>
          <w:szCs w:val="24"/>
          <w:lang w:eastAsia="en-US"/>
        </w:rPr>
        <w:t>на</w:t>
      </w:r>
      <w:proofErr w:type="gramEnd"/>
      <w:r w:rsidRPr="00E85428">
        <w:rPr>
          <w:rFonts w:ascii="Times New Roman" w:eastAsia="Calibri" w:hAnsi="Times New Roman"/>
          <w:b/>
          <w:sz w:val="24"/>
          <w:szCs w:val="24"/>
          <w:lang w:eastAsia="en-US"/>
        </w:rPr>
        <w:t>:</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 xml:space="preserve">А) время на ликвидацию поломок оборудования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 xml:space="preserve">Б) техническое и организационное </w:t>
      </w:r>
    </w:p>
    <w:p w:rsid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вспомогательное время</w:t>
      </w:r>
    </w:p>
    <w:p w:rsidR="00E85428" w:rsidRPr="00E85428" w:rsidRDefault="00E85428" w:rsidP="00E85428">
      <w:pPr>
        <w:spacing w:after="0" w:line="240" w:lineRule="auto"/>
        <w:rPr>
          <w:rFonts w:ascii="Times New Roman" w:eastAsia="Calibri" w:hAnsi="Times New Roman"/>
          <w:sz w:val="24"/>
          <w:szCs w:val="24"/>
          <w:lang w:eastAsia="en-US"/>
        </w:rPr>
      </w:pPr>
    </w:p>
    <w:p w:rsidR="00E85428" w:rsidRPr="00E85428" w:rsidRDefault="00E85428" w:rsidP="00E85428">
      <w:pPr>
        <w:spacing w:after="0" w:line="240" w:lineRule="auto"/>
        <w:jc w:val="center"/>
        <w:rPr>
          <w:rFonts w:ascii="Times New Roman" w:eastAsia="Calibri" w:hAnsi="Times New Roman"/>
          <w:b/>
          <w:color w:val="C00000"/>
          <w:sz w:val="36"/>
          <w:szCs w:val="36"/>
          <w:lang w:eastAsia="en-US"/>
        </w:rPr>
      </w:pPr>
      <w:r w:rsidRPr="00E85428">
        <w:rPr>
          <w:rFonts w:ascii="Times New Roman" w:eastAsia="Calibri" w:hAnsi="Times New Roman"/>
          <w:b/>
          <w:color w:val="C00000"/>
          <w:sz w:val="36"/>
          <w:szCs w:val="36"/>
          <w:lang w:eastAsia="en-US"/>
        </w:rPr>
        <w:t xml:space="preserve">Э57      -       </w:t>
      </w:r>
      <w:r w:rsidRPr="00E85428">
        <w:rPr>
          <w:rFonts w:ascii="Times New Roman" w:eastAsia="Calibri" w:hAnsi="Times New Roman"/>
          <w:b/>
          <w:color w:val="C00000"/>
          <w:sz w:val="36"/>
          <w:szCs w:val="36"/>
          <w:lang w:eastAsia="en-US"/>
        </w:rPr>
        <w:t>2 вариант</w:t>
      </w:r>
    </w:p>
    <w:p w:rsidR="00E85428" w:rsidRDefault="00E85428" w:rsidP="00E85428">
      <w:pPr>
        <w:spacing w:after="0" w:line="240" w:lineRule="auto"/>
        <w:rPr>
          <w:rFonts w:ascii="Times New Roman" w:eastAsia="Calibri" w:hAnsi="Times New Roman"/>
          <w:sz w:val="24"/>
          <w:szCs w:val="24"/>
          <w:lang w:eastAsia="en-US"/>
        </w:rPr>
      </w:pPr>
    </w:p>
    <w:p w:rsidR="00E85428" w:rsidRPr="00E85428" w:rsidRDefault="00E85428" w:rsidP="00E85428">
      <w:pPr>
        <w:spacing w:after="0" w:line="240" w:lineRule="auto"/>
        <w:rPr>
          <w:rFonts w:ascii="Times New Roman" w:eastAsia="Calibri" w:hAnsi="Times New Roman"/>
          <w:sz w:val="24"/>
          <w:szCs w:val="24"/>
          <w:lang w:eastAsia="en-US"/>
        </w:rPr>
      </w:pPr>
    </w:p>
    <w:p w:rsidR="00E85428" w:rsidRPr="00E85428" w:rsidRDefault="00E85428" w:rsidP="00E85428">
      <w:pPr>
        <w:shd w:val="clear" w:color="auto" w:fill="FFFFFF"/>
        <w:spacing w:after="0" w:line="240" w:lineRule="auto"/>
        <w:rPr>
          <w:rFonts w:ascii="Times New Roman" w:hAnsi="Times New Roman"/>
          <w:b/>
          <w:sz w:val="24"/>
          <w:szCs w:val="24"/>
        </w:rPr>
      </w:pPr>
      <w:r w:rsidRPr="00E85428">
        <w:rPr>
          <w:rFonts w:ascii="Times New Roman" w:hAnsi="Times New Roman"/>
          <w:b/>
          <w:sz w:val="24"/>
          <w:szCs w:val="24"/>
        </w:rPr>
        <w:t>1. Рабочее время – это время, в течение которого работник должен:</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А) находиться на территории предприятия</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Б) находится на обеденном перерыве</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В) исполнять трудовые обязанности</w:t>
      </w:r>
    </w:p>
    <w:p w:rsidR="00E85428" w:rsidRPr="00E85428" w:rsidRDefault="00E85428" w:rsidP="00E85428">
      <w:pPr>
        <w:shd w:val="clear" w:color="auto" w:fill="FFFFFF"/>
        <w:spacing w:after="0" w:line="240" w:lineRule="auto"/>
        <w:rPr>
          <w:rFonts w:ascii="Times New Roman" w:hAnsi="Times New Roman"/>
          <w:sz w:val="24"/>
          <w:szCs w:val="24"/>
        </w:rPr>
      </w:pPr>
      <w:r w:rsidRPr="00E85428">
        <w:rPr>
          <w:rFonts w:ascii="Times New Roman" w:hAnsi="Times New Roman"/>
          <w:sz w:val="24"/>
          <w:szCs w:val="24"/>
        </w:rPr>
        <w:t>Г) быть на своем рабочем месте</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b/>
          <w:sz w:val="24"/>
          <w:szCs w:val="24"/>
          <w:lang w:eastAsia="en-US"/>
        </w:rPr>
        <w:t>2.  Виды норм труда, которые применяются при бригадной организации труда:</w:t>
      </w:r>
      <w:r w:rsidRPr="00E85428">
        <w:rPr>
          <w:rFonts w:ascii="Times New Roman" w:eastAsia="Calibri" w:hAnsi="Times New Roman"/>
          <w:b/>
          <w:sz w:val="24"/>
          <w:szCs w:val="24"/>
          <w:lang w:eastAsia="en-US"/>
        </w:rPr>
        <w:br/>
      </w:r>
      <w:r w:rsidRPr="00E85428">
        <w:rPr>
          <w:rFonts w:ascii="Times New Roman" w:eastAsia="Calibri" w:hAnsi="Times New Roman"/>
          <w:sz w:val="24"/>
          <w:szCs w:val="24"/>
          <w:lang w:eastAsia="en-US"/>
        </w:rPr>
        <w:t>А) Нормы времени, выработки, обслуживания, нормативы численности и нормированные задания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явочная численность, рабочее время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 xml:space="preserve">В) подготовительно-заключительное время, оперативное время, время обслуживания рабочего места </w:t>
      </w:r>
      <w:r w:rsidRPr="00E85428">
        <w:rPr>
          <w:rFonts w:ascii="Times New Roman" w:eastAsia="Calibri" w:hAnsi="Times New Roman"/>
          <w:sz w:val="24"/>
          <w:szCs w:val="24"/>
          <w:lang w:eastAsia="en-US"/>
        </w:rPr>
        <w:br/>
      </w:r>
      <w:r w:rsidRPr="00E85428">
        <w:rPr>
          <w:rFonts w:ascii="Times New Roman" w:eastAsia="Calibri" w:hAnsi="Times New Roman"/>
          <w:b/>
          <w:sz w:val="24"/>
          <w:szCs w:val="24"/>
          <w:lang w:eastAsia="en-US"/>
        </w:rPr>
        <w:t>3.  Методы нормирования труда:</w:t>
      </w:r>
      <w:r w:rsidRPr="00E85428">
        <w:rPr>
          <w:rFonts w:ascii="Times New Roman" w:eastAsia="Calibri" w:hAnsi="Times New Roman"/>
          <w:b/>
          <w:sz w:val="24"/>
          <w:szCs w:val="24"/>
          <w:lang w:eastAsia="en-US"/>
        </w:rPr>
        <w:br/>
      </w:r>
      <w:r w:rsidRPr="00E85428">
        <w:rPr>
          <w:rFonts w:ascii="Times New Roman" w:eastAsia="Calibri" w:hAnsi="Times New Roman"/>
          <w:sz w:val="24"/>
          <w:szCs w:val="24"/>
          <w:lang w:eastAsia="en-US"/>
        </w:rPr>
        <w:t>А) фотография труда</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хронометражные исследования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аналитически-расчетный и аналитически-исследовательский</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 xml:space="preserve">4. Использование рабочего времени в течение года измеряется: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А) в человеко-днях</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в днях</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в человеко-месяцах</w:t>
      </w:r>
      <w:r w:rsidRPr="00E85428">
        <w:rPr>
          <w:rFonts w:ascii="Times New Roman" w:eastAsia="Calibri" w:hAnsi="Times New Roman"/>
          <w:sz w:val="24"/>
          <w:szCs w:val="24"/>
          <w:lang w:eastAsia="en-US"/>
        </w:rPr>
        <w:cr/>
      </w:r>
      <w:r w:rsidRPr="00E85428">
        <w:rPr>
          <w:rFonts w:ascii="Times New Roman" w:eastAsia="Calibri" w:hAnsi="Times New Roman"/>
          <w:b/>
          <w:sz w:val="24"/>
          <w:szCs w:val="24"/>
          <w:lang w:eastAsia="en-US"/>
        </w:rPr>
        <w:t>5.  Норма численности – это:</w:t>
      </w:r>
      <w:r w:rsidRPr="00E85428">
        <w:rPr>
          <w:rFonts w:ascii="Times New Roman" w:eastAsia="Calibri" w:hAnsi="Times New Roman"/>
          <w:sz w:val="24"/>
          <w:szCs w:val="24"/>
          <w:lang w:eastAsia="en-US"/>
        </w:rPr>
        <w:br/>
        <w:t>А) Численность работников определенного профессионально-квалификационного состава, требующаяся для выполнения производственного задания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среднесписочная численность определенного профессионально-квалификационного состава</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sz w:val="24"/>
          <w:szCs w:val="24"/>
          <w:lang w:eastAsia="en-US"/>
        </w:rPr>
        <w:t>В) среднегодовая численность определенного профессионально-квалификационного состава</w:t>
      </w:r>
      <w:r w:rsidRPr="00E85428">
        <w:rPr>
          <w:rFonts w:ascii="Times New Roman" w:eastAsia="Calibri" w:hAnsi="Times New Roman"/>
          <w:sz w:val="24"/>
          <w:szCs w:val="24"/>
          <w:lang w:eastAsia="en-US"/>
        </w:rPr>
        <w:br/>
      </w:r>
      <w:r w:rsidRPr="00E85428">
        <w:rPr>
          <w:rFonts w:ascii="Times New Roman" w:eastAsia="Calibri" w:hAnsi="Times New Roman"/>
          <w:b/>
          <w:sz w:val="24"/>
          <w:szCs w:val="24"/>
          <w:lang w:eastAsia="en-US"/>
        </w:rPr>
        <w:t xml:space="preserve">6. Время перерывов из-за нарушения трудовой дисциплины обусловлено: </w:t>
      </w:r>
      <w:r w:rsidR="00414F1B">
        <w:rPr>
          <w:rFonts w:ascii="Times New Roman" w:eastAsia="Calibri" w:hAnsi="Times New Roman"/>
          <w:b/>
          <w:sz w:val="24"/>
          <w:szCs w:val="24"/>
          <w:lang w:eastAsia="en-US"/>
        </w:rPr>
        <w:t>(2 ответа)</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А) перерывы организационно-технического характера</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поздним началом и преждевременным окончанием работ</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сверхнормативным временем отдыха</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7. Основой планирования и организации производства, оплаты труда, стимулирования роста</w:t>
      </w:r>
      <w:r w:rsidRPr="00E85428">
        <w:rPr>
          <w:rFonts w:ascii="Times New Roman" w:eastAsia="Calibri" w:hAnsi="Times New Roman"/>
          <w:sz w:val="24"/>
          <w:szCs w:val="24"/>
          <w:lang w:eastAsia="en-US"/>
        </w:rPr>
        <w:t xml:space="preserve"> </w:t>
      </w:r>
      <w:r w:rsidRPr="00E85428">
        <w:rPr>
          <w:rFonts w:ascii="Times New Roman" w:eastAsia="Calibri" w:hAnsi="Times New Roman"/>
          <w:b/>
          <w:sz w:val="24"/>
          <w:szCs w:val="24"/>
          <w:lang w:eastAsia="en-US"/>
        </w:rPr>
        <w:t>производительности труда являютс</w:t>
      </w:r>
      <w:proofErr w:type="gramStart"/>
      <w:r w:rsidRPr="00E85428">
        <w:rPr>
          <w:rFonts w:ascii="Times New Roman" w:eastAsia="Calibri" w:hAnsi="Times New Roman"/>
          <w:b/>
          <w:sz w:val="24"/>
          <w:szCs w:val="24"/>
          <w:lang w:eastAsia="en-US"/>
        </w:rPr>
        <w:t>я(</w:t>
      </w:r>
      <w:proofErr w:type="gramEnd"/>
      <w:r w:rsidRPr="00E85428">
        <w:rPr>
          <w:rFonts w:ascii="Times New Roman" w:eastAsia="Calibri" w:hAnsi="Times New Roman"/>
          <w:b/>
          <w:sz w:val="24"/>
          <w:szCs w:val="24"/>
          <w:lang w:eastAsia="en-US"/>
        </w:rPr>
        <w:t>-</w:t>
      </w:r>
      <w:proofErr w:type="spellStart"/>
      <w:r w:rsidRPr="00E85428">
        <w:rPr>
          <w:rFonts w:ascii="Times New Roman" w:eastAsia="Calibri" w:hAnsi="Times New Roman"/>
          <w:b/>
          <w:sz w:val="24"/>
          <w:szCs w:val="24"/>
          <w:lang w:eastAsia="en-US"/>
        </w:rPr>
        <w:t>ется</w:t>
      </w:r>
      <w:proofErr w:type="spellEnd"/>
      <w:r w:rsidRPr="00E85428">
        <w:rPr>
          <w:rFonts w:ascii="Times New Roman" w:eastAsia="Calibri" w:hAnsi="Times New Roman"/>
          <w:b/>
          <w:sz w:val="24"/>
          <w:szCs w:val="24"/>
          <w:lang w:eastAsia="en-US"/>
        </w:rPr>
        <w:t>):</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 xml:space="preserve">А) режим работы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нормы труда</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рабочее время</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lastRenderedPageBreak/>
        <w:t>8. Период времени, затрачиваемый на изменение формы, размеров, свой</w:t>
      </w:r>
      <w:proofErr w:type="gramStart"/>
      <w:r w:rsidRPr="00E85428">
        <w:rPr>
          <w:rFonts w:ascii="Times New Roman" w:eastAsia="Calibri" w:hAnsi="Times New Roman"/>
          <w:b/>
          <w:sz w:val="24"/>
          <w:szCs w:val="24"/>
          <w:lang w:eastAsia="en-US"/>
        </w:rPr>
        <w:t>ств пр</w:t>
      </w:r>
      <w:proofErr w:type="gramEnd"/>
      <w:r w:rsidRPr="00E85428">
        <w:rPr>
          <w:rFonts w:ascii="Times New Roman" w:eastAsia="Calibri" w:hAnsi="Times New Roman"/>
          <w:b/>
          <w:sz w:val="24"/>
          <w:szCs w:val="24"/>
          <w:lang w:eastAsia="en-US"/>
        </w:rPr>
        <w:t>едмета труда, а также на выполнение вспомогательных действий, — это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А) время работы</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оперативное время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В) основное время</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 xml:space="preserve">9. Фотография производственного процесса — это: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А) наблюдение за ремонтом оборудования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наблюдение за простоями оборудования</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 xml:space="preserve">В) наблюдение одновременно за затратами рабочего времени исполнителей и оборудования </w:t>
      </w:r>
    </w:p>
    <w:p w:rsidR="00E85428" w:rsidRPr="00E85428" w:rsidRDefault="00E85428" w:rsidP="00E85428">
      <w:pPr>
        <w:spacing w:after="0" w:line="240" w:lineRule="auto"/>
        <w:rPr>
          <w:rFonts w:ascii="Times New Roman" w:eastAsia="Calibri" w:hAnsi="Times New Roman"/>
          <w:b/>
          <w:sz w:val="24"/>
          <w:szCs w:val="24"/>
          <w:lang w:eastAsia="en-US"/>
        </w:rPr>
      </w:pPr>
      <w:r w:rsidRPr="00E85428">
        <w:rPr>
          <w:rFonts w:ascii="Times New Roman" w:eastAsia="Calibri" w:hAnsi="Times New Roman"/>
          <w:b/>
          <w:sz w:val="24"/>
          <w:szCs w:val="24"/>
          <w:lang w:eastAsia="en-US"/>
        </w:rPr>
        <w:t xml:space="preserve">10. Процедура, служащая для анализа приемов труда и определения длительности повторяющихся элементов операций, — это: </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А) хронометраж</w:t>
      </w:r>
    </w:p>
    <w:p w:rsidR="00E85428" w:rsidRPr="00E85428" w:rsidRDefault="00E85428" w:rsidP="00E85428">
      <w:pPr>
        <w:spacing w:after="0" w:line="240" w:lineRule="auto"/>
        <w:rPr>
          <w:rFonts w:ascii="Times New Roman" w:eastAsia="Calibri" w:hAnsi="Times New Roman"/>
          <w:sz w:val="24"/>
          <w:szCs w:val="24"/>
          <w:lang w:eastAsia="en-US"/>
        </w:rPr>
      </w:pPr>
      <w:r w:rsidRPr="00E85428">
        <w:rPr>
          <w:rFonts w:ascii="Times New Roman" w:eastAsia="Calibri" w:hAnsi="Times New Roman"/>
          <w:sz w:val="24"/>
          <w:szCs w:val="24"/>
          <w:lang w:eastAsia="en-US"/>
        </w:rPr>
        <w:t>Б) фотография рабочего времени</w:t>
      </w:r>
    </w:p>
    <w:p w:rsidR="00C75ACE" w:rsidRDefault="00E85428" w:rsidP="00E85428">
      <w:pPr>
        <w:spacing w:after="0" w:line="240" w:lineRule="auto"/>
        <w:jc w:val="both"/>
        <w:rPr>
          <w:rFonts w:ascii="Times New Roman" w:eastAsia="Calibri" w:hAnsi="Times New Roman"/>
          <w:sz w:val="24"/>
          <w:szCs w:val="24"/>
          <w:lang w:eastAsia="en-US"/>
        </w:rPr>
      </w:pPr>
      <w:r w:rsidRPr="00E85428">
        <w:rPr>
          <w:rFonts w:ascii="Times New Roman" w:eastAsia="Calibri" w:hAnsi="Times New Roman"/>
          <w:sz w:val="24"/>
          <w:szCs w:val="24"/>
          <w:lang w:eastAsia="en-US"/>
        </w:rPr>
        <w:t xml:space="preserve">В) нормирование труда </w:t>
      </w:r>
      <w:r w:rsidRPr="00E85428">
        <w:rPr>
          <w:rFonts w:ascii="Times New Roman" w:eastAsia="Calibri" w:hAnsi="Times New Roman"/>
          <w:sz w:val="24"/>
          <w:szCs w:val="24"/>
          <w:lang w:eastAsia="en-US"/>
        </w:rPr>
        <w:cr/>
      </w:r>
    </w:p>
    <w:p w:rsidR="00414F1B" w:rsidRDefault="00012002" w:rsidP="00E85428">
      <w:pPr>
        <w:spacing w:after="0" w:line="240" w:lineRule="auto"/>
        <w:jc w:val="both"/>
        <w:rPr>
          <w:rFonts w:ascii="Times New Roman" w:hAnsi="Times New Roman"/>
          <w:sz w:val="28"/>
          <w:szCs w:val="28"/>
        </w:rPr>
      </w:pPr>
      <w:r>
        <w:rPr>
          <w:rFonts w:ascii="Times New Roman" w:hAnsi="Times New Roman"/>
          <w:sz w:val="28"/>
          <w:szCs w:val="28"/>
        </w:rPr>
        <w:t>-------------------------------------------------------------------------------------------------</w:t>
      </w:r>
    </w:p>
    <w:p w:rsidR="00012002" w:rsidRPr="000F5272" w:rsidRDefault="00012002" w:rsidP="000F5272">
      <w:pPr>
        <w:spacing w:after="0" w:line="240" w:lineRule="auto"/>
        <w:jc w:val="center"/>
        <w:rPr>
          <w:rFonts w:ascii="Times New Roman" w:hAnsi="Times New Roman"/>
          <w:b/>
          <w:sz w:val="32"/>
          <w:szCs w:val="32"/>
        </w:rPr>
      </w:pPr>
      <w:r w:rsidRPr="000F5272">
        <w:rPr>
          <w:rFonts w:ascii="Times New Roman" w:hAnsi="Times New Roman"/>
          <w:b/>
          <w:sz w:val="32"/>
          <w:szCs w:val="32"/>
        </w:rPr>
        <w:t>Тема урока:  «Научная организация труда»</w:t>
      </w:r>
    </w:p>
    <w:p w:rsidR="00012002" w:rsidRDefault="00012002" w:rsidP="000F5272">
      <w:pPr>
        <w:spacing w:after="0" w:line="240" w:lineRule="auto"/>
        <w:jc w:val="center"/>
        <w:rPr>
          <w:rFonts w:ascii="Times New Roman" w:hAnsi="Times New Roman"/>
          <w:sz w:val="28"/>
          <w:szCs w:val="28"/>
        </w:rPr>
      </w:pPr>
      <w:r>
        <w:rPr>
          <w:rFonts w:ascii="Times New Roman" w:hAnsi="Times New Roman"/>
          <w:sz w:val="28"/>
          <w:szCs w:val="28"/>
        </w:rPr>
        <w:t>Вопросы темы:</w:t>
      </w:r>
    </w:p>
    <w:p w:rsidR="00012002" w:rsidRDefault="00012002" w:rsidP="00E85428">
      <w:pPr>
        <w:spacing w:after="0" w:line="240" w:lineRule="auto"/>
        <w:jc w:val="both"/>
        <w:rPr>
          <w:rFonts w:ascii="Times New Roman" w:hAnsi="Times New Roman"/>
          <w:sz w:val="28"/>
          <w:szCs w:val="28"/>
        </w:rPr>
      </w:pPr>
    </w:p>
    <w:p w:rsidR="00966B1D" w:rsidRDefault="00966B1D" w:rsidP="00966B1D">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Понятие научной организации труда, цели и задачи</w:t>
      </w:r>
    </w:p>
    <w:p w:rsidR="00966B1D" w:rsidRDefault="00966B1D" w:rsidP="00966B1D">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Рабочее место, организация рабочих мест</w:t>
      </w:r>
    </w:p>
    <w:p w:rsidR="00966B1D" w:rsidRDefault="008E4F8E" w:rsidP="00966B1D">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Безопасность труда</w:t>
      </w:r>
    </w:p>
    <w:p w:rsidR="008E4F8E" w:rsidRDefault="008E4F8E" w:rsidP="008E4F8E">
      <w:pPr>
        <w:pStyle w:val="a3"/>
        <w:spacing w:after="0" w:line="240" w:lineRule="auto"/>
        <w:jc w:val="both"/>
        <w:rPr>
          <w:rFonts w:ascii="Times New Roman" w:hAnsi="Times New Roman"/>
          <w:sz w:val="28"/>
          <w:szCs w:val="28"/>
        </w:rPr>
      </w:pPr>
    </w:p>
    <w:p w:rsidR="008E4F8E" w:rsidRPr="000B7E50" w:rsidRDefault="008E4F8E" w:rsidP="008E4F8E">
      <w:pPr>
        <w:pStyle w:val="a3"/>
        <w:spacing w:after="0" w:line="240" w:lineRule="auto"/>
        <w:jc w:val="both"/>
        <w:rPr>
          <w:rFonts w:ascii="Times New Roman" w:hAnsi="Times New Roman"/>
          <w:b/>
          <w:sz w:val="28"/>
          <w:szCs w:val="28"/>
        </w:rPr>
      </w:pPr>
      <w:r w:rsidRPr="000B7E50">
        <w:rPr>
          <w:rFonts w:ascii="Times New Roman" w:hAnsi="Times New Roman"/>
          <w:b/>
          <w:sz w:val="28"/>
          <w:szCs w:val="28"/>
        </w:rPr>
        <w:t xml:space="preserve">Вопрос 1: </w:t>
      </w:r>
      <w:r w:rsidRPr="000B7E50">
        <w:rPr>
          <w:rFonts w:ascii="Times New Roman" w:hAnsi="Times New Roman"/>
          <w:b/>
          <w:sz w:val="28"/>
          <w:szCs w:val="28"/>
        </w:rPr>
        <w:t>Понятие научной организации труда, цели и задачи</w:t>
      </w:r>
    </w:p>
    <w:p w:rsidR="008E4F8E" w:rsidRDefault="008E4F8E" w:rsidP="008E4F8E">
      <w:pPr>
        <w:pStyle w:val="a3"/>
        <w:spacing w:after="0" w:line="240" w:lineRule="auto"/>
        <w:jc w:val="both"/>
        <w:rPr>
          <w:rFonts w:ascii="Times New Roman" w:hAnsi="Times New Roman"/>
          <w:sz w:val="28"/>
          <w:szCs w:val="28"/>
        </w:rPr>
      </w:pP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b/>
          <w:bCs/>
          <w:color w:val="333333"/>
          <w:sz w:val="24"/>
          <w:szCs w:val="24"/>
        </w:rPr>
        <w:t>Научная организация труда</w:t>
      </w:r>
      <w:r w:rsidRPr="00EF2E6C">
        <w:rPr>
          <w:rFonts w:ascii="Times New Roman" w:hAnsi="Times New Roman"/>
          <w:color w:val="333333"/>
          <w:sz w:val="24"/>
          <w:szCs w:val="24"/>
        </w:rPr>
        <w:t> - это комплекс организационно-технических, экономических, санитарно-гигиенических и психофизиологических мероприятий, которые основаны на достижениях науки и передовой практики и обеспечивают наиболее эффективное использование материальных и трудовых ресурсов и неуклонное повышение производительности труда при сохранении здоровья человека.</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В любом трудовом коллективе важным критерием рациональной организации трудовых процессов, определяющим уровень производительности труда, является степень полезного использования рабочего времени. Значение НОТ в том и состоит, что его внедрение направлено на экономию рабочего времени, сил, затрат труда работника. НОТ является важным фактором роста производительности труда. Значение НОТ, далее, заключается и в том, что научная организация труда позволяет лучше, экономнее использовать материально-технические средства, оборудование, транспорт, оргтехнику и др. Иначе говоря, НОТ позволяет экономить не только живой, но и овеществленный труд.</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Внедрение НОТ дает также возможность экономить будущий труд. Это достигается в результате учета требований НОТ на стадии проектирования служебных зданий, рабочих мест, оборудования и технического обслуживания. Экономия будущего труда выступает впоследствии в качестве экономии живого труда работников, которые осуществляют свою деятельность на объектах спроектированных и построенных с учетом психофизиологических и эргономических требований НОТ.</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НОТ имеет важное психофизиологическое и социальное значение. Оно состоит в том, что НОТ позволяет создать условия для сохранения здоровья работников, поддержания высокого уровня их работоспособности, продления периода трудовой деятельности работников.</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НОТ содействует также повышению культурно-технического уровня работников, повышению степени содержательности труда.</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b/>
          <w:bCs/>
          <w:color w:val="333333"/>
          <w:sz w:val="24"/>
          <w:szCs w:val="24"/>
        </w:rPr>
        <w:t>Задачи НОТ.</w:t>
      </w:r>
      <w:r w:rsidRPr="00EF2E6C">
        <w:rPr>
          <w:rFonts w:ascii="Times New Roman" w:hAnsi="Times New Roman"/>
          <w:color w:val="333333"/>
          <w:sz w:val="24"/>
          <w:szCs w:val="24"/>
        </w:rPr>
        <w:t> Общие задачи научной организации труда сводятся в три группы:</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экономические,</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lastRenderedPageBreak/>
        <w:t>- психофизиологические</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социальные.</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b/>
          <w:bCs/>
          <w:color w:val="333333"/>
          <w:sz w:val="24"/>
          <w:szCs w:val="24"/>
        </w:rPr>
        <w:t>Экономические задачи НОТ</w:t>
      </w:r>
      <w:r w:rsidRPr="00EF2E6C">
        <w:rPr>
          <w:rFonts w:ascii="Times New Roman" w:hAnsi="Times New Roman"/>
          <w:color w:val="333333"/>
          <w:sz w:val="24"/>
          <w:szCs w:val="24"/>
        </w:rPr>
        <w:t> направлены на достижение высокого уровня производительности труда за счет улучшения использования живого труда, с одной стороны, и вещественных элементов труда (орудий и предметов труда) - с другой. Улучшение использования живого труда достигается за счет экстенсивных факторов, т. е. устранения прямых потерь времени, а также за счет интенсификации труда, т. е. рационализации приемов и методов труда, улучшения организации рабочих мест и др.</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b/>
          <w:bCs/>
          <w:color w:val="333333"/>
          <w:sz w:val="24"/>
          <w:szCs w:val="24"/>
        </w:rPr>
        <w:t>Психофизиологические задачи НОТ</w:t>
      </w:r>
      <w:r w:rsidRPr="00EF2E6C">
        <w:rPr>
          <w:rFonts w:ascii="Times New Roman" w:hAnsi="Times New Roman"/>
          <w:color w:val="333333"/>
          <w:sz w:val="24"/>
          <w:szCs w:val="24"/>
        </w:rPr>
        <w:t> состоят в обеспечении наиболее благоприятных условий для нормального функционирования и воспроизводства рабочей силы, сохранения здоровья и работоспособности лиц, занятых трудом.</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b/>
          <w:bCs/>
          <w:color w:val="333333"/>
          <w:sz w:val="24"/>
          <w:szCs w:val="24"/>
        </w:rPr>
        <w:t>Социальные задачи НОТ</w:t>
      </w:r>
      <w:r w:rsidRPr="00EF2E6C">
        <w:rPr>
          <w:rFonts w:ascii="Times New Roman" w:hAnsi="Times New Roman"/>
          <w:color w:val="333333"/>
          <w:sz w:val="24"/>
          <w:szCs w:val="24"/>
        </w:rPr>
        <w:t> заключаются в создании условий для постоянного роста культурно-профессионального уровня работников, всестороннего и гармоничного их развития, в повышении степени содержательности и привлекательности труда, в воспитании добросовестного отношения к труду.</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b/>
          <w:bCs/>
          <w:color w:val="333333"/>
          <w:sz w:val="24"/>
          <w:szCs w:val="24"/>
        </w:rPr>
        <w:t>Основные направления НОТ.</w:t>
      </w:r>
      <w:r w:rsidRPr="00EF2E6C">
        <w:rPr>
          <w:rFonts w:ascii="Times New Roman" w:hAnsi="Times New Roman"/>
          <w:color w:val="333333"/>
          <w:sz w:val="24"/>
          <w:szCs w:val="24"/>
        </w:rPr>
        <w:t> В литературе по научной организации труда к основным направлениям НОТ относят:</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совершенствование форм разделения и кооперации труда;</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улучшение организации и обслуживания рабочих мест;</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рационализацию трудового процесса, внедрение прогрессивных методов и приемов труда;</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совершенствование нормирования труда;</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использование каждого работника в соответствии с его способностями, профессиональной подготовкой и с учетом потребностей практики;</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совершенствование практики, форм и методов материального и морального стимулирования;</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улучшение условий труда;</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рационализацию режимов труда и отдыха;</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укрепление дисциплины труда и повышение творческой активности работников.</w:t>
      </w:r>
    </w:p>
    <w:p w:rsidR="00D01892" w:rsidRPr="00EF2E6C" w:rsidRDefault="00D01892" w:rsidP="00D01892">
      <w:pPr>
        <w:spacing w:after="0" w:line="240" w:lineRule="auto"/>
        <w:ind w:firstLine="709"/>
        <w:jc w:val="both"/>
        <w:rPr>
          <w:rFonts w:ascii="Times New Roman" w:hAnsi="Times New Roman"/>
          <w:color w:val="333333"/>
          <w:sz w:val="24"/>
          <w:szCs w:val="24"/>
        </w:rPr>
      </w:pPr>
      <w:r w:rsidRPr="00EF2E6C">
        <w:rPr>
          <w:rFonts w:ascii="Times New Roman" w:hAnsi="Times New Roman"/>
          <w:color w:val="333333"/>
          <w:sz w:val="24"/>
          <w:szCs w:val="24"/>
        </w:rPr>
        <w:t xml:space="preserve">Указанные направления развития НОТ носят общий характер, т. е. они применимы к организации труда в любой </w:t>
      </w:r>
      <w:r>
        <w:rPr>
          <w:rFonts w:ascii="Times New Roman" w:hAnsi="Times New Roman"/>
          <w:color w:val="333333"/>
          <w:sz w:val="24"/>
          <w:szCs w:val="24"/>
        </w:rPr>
        <w:t>сфере человеческой деятельности</w:t>
      </w:r>
      <w:r w:rsidRPr="00EF2E6C">
        <w:rPr>
          <w:rFonts w:ascii="Times New Roman" w:hAnsi="Times New Roman"/>
          <w:color w:val="333333"/>
          <w:sz w:val="24"/>
          <w:szCs w:val="24"/>
        </w:rPr>
        <w:t>.</w:t>
      </w:r>
    </w:p>
    <w:p w:rsidR="008E4F8E" w:rsidRDefault="008E4F8E" w:rsidP="008E4F8E">
      <w:pPr>
        <w:pStyle w:val="a3"/>
        <w:spacing w:after="0" w:line="240" w:lineRule="auto"/>
        <w:jc w:val="both"/>
        <w:rPr>
          <w:rFonts w:ascii="Times New Roman" w:hAnsi="Times New Roman"/>
          <w:sz w:val="28"/>
          <w:szCs w:val="28"/>
        </w:rPr>
      </w:pPr>
    </w:p>
    <w:p w:rsidR="008E4F8E" w:rsidRPr="000B7E50" w:rsidRDefault="008E4F8E" w:rsidP="008E4F8E">
      <w:pPr>
        <w:pStyle w:val="a3"/>
        <w:spacing w:after="0" w:line="240" w:lineRule="auto"/>
        <w:jc w:val="both"/>
        <w:rPr>
          <w:rFonts w:ascii="Times New Roman" w:hAnsi="Times New Roman"/>
          <w:b/>
          <w:sz w:val="28"/>
          <w:szCs w:val="28"/>
        </w:rPr>
      </w:pPr>
      <w:r w:rsidRPr="000B7E50">
        <w:rPr>
          <w:rFonts w:ascii="Times New Roman" w:hAnsi="Times New Roman"/>
          <w:b/>
          <w:sz w:val="28"/>
          <w:szCs w:val="28"/>
        </w:rPr>
        <w:t xml:space="preserve">Вопрос 2:  </w:t>
      </w:r>
      <w:r w:rsidRPr="000B7E50">
        <w:rPr>
          <w:rFonts w:ascii="Times New Roman" w:hAnsi="Times New Roman"/>
          <w:b/>
          <w:sz w:val="28"/>
          <w:szCs w:val="28"/>
        </w:rPr>
        <w:t>Рабочее место, организация рабочих мест</w:t>
      </w:r>
    </w:p>
    <w:p w:rsidR="008E4F8E" w:rsidRDefault="008E4F8E" w:rsidP="008E4F8E">
      <w:pPr>
        <w:pStyle w:val="a3"/>
        <w:spacing w:after="0" w:line="240" w:lineRule="auto"/>
        <w:jc w:val="both"/>
        <w:rPr>
          <w:rFonts w:ascii="Times New Roman" w:hAnsi="Times New Roman"/>
          <w:sz w:val="28"/>
          <w:szCs w:val="28"/>
        </w:rPr>
      </w:pP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i/>
          <w:iCs/>
          <w:color w:val="333333"/>
          <w:sz w:val="24"/>
          <w:szCs w:val="24"/>
        </w:rPr>
        <w:t>Рабочее место</w:t>
      </w:r>
      <w:r w:rsidRPr="007562E1">
        <w:rPr>
          <w:rFonts w:ascii="Times New Roman" w:hAnsi="Times New Roman"/>
          <w:b/>
          <w:bCs/>
          <w:color w:val="333333"/>
          <w:sz w:val="24"/>
          <w:szCs w:val="24"/>
        </w:rPr>
        <w:t> – это</w:t>
      </w:r>
      <w:r w:rsidRPr="007562E1">
        <w:rPr>
          <w:rFonts w:ascii="Times New Roman" w:hAnsi="Times New Roman"/>
          <w:color w:val="333333"/>
          <w:sz w:val="24"/>
          <w:szCs w:val="24"/>
        </w:rPr>
        <w:t> закрепленная за отдельным работником пространственная зона, оснащенная средствами труда, необходимыми для выполнения требуемой работы.</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i/>
          <w:iCs/>
          <w:color w:val="333333"/>
          <w:sz w:val="24"/>
          <w:szCs w:val="24"/>
        </w:rPr>
        <w:t>Организация рабочего места</w:t>
      </w:r>
      <w:r w:rsidRPr="007562E1">
        <w:rPr>
          <w:rFonts w:ascii="Times New Roman" w:hAnsi="Times New Roman"/>
          <w:b/>
          <w:bCs/>
          <w:color w:val="333333"/>
          <w:sz w:val="24"/>
          <w:szCs w:val="24"/>
        </w:rPr>
        <w:t> – это</w:t>
      </w:r>
      <w:r w:rsidRPr="007562E1">
        <w:rPr>
          <w:rFonts w:ascii="Times New Roman" w:hAnsi="Times New Roman"/>
          <w:color w:val="333333"/>
          <w:sz w:val="24"/>
          <w:szCs w:val="24"/>
        </w:rPr>
        <w:t> система мероприятий по его специализации, оснащению необходимыми средствами и предметами труда, их размещению на рабочем месте, его внешнему оформлению и созданию надлежащих условий труда.</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color w:val="333333"/>
          <w:sz w:val="24"/>
          <w:szCs w:val="24"/>
        </w:rPr>
        <w:t>Рабочее место характеризует</w:t>
      </w:r>
      <w:r w:rsidRPr="007562E1">
        <w:rPr>
          <w:rFonts w:ascii="Times New Roman" w:hAnsi="Times New Roman"/>
          <w:color w:val="333333"/>
          <w:sz w:val="24"/>
          <w:szCs w:val="24"/>
        </w:rPr>
        <w:t> первичное звено организации труда, где соединяются элементы процесса труда: предмет труда, средства труда и живой труд самого работника. Задачей организации труда является обоснование целесообразного функционального размещения элементов процесса труда для снижения трудозатрат, особенно потерь времени.</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Организация рабочего места должна способствовать максимальной эффективности процесса труда и быть достойной человека. Она во многом будет определять производительность и качество труда работника. Кроме того, немаловажное значение имеет обеспечение безопасности размещения и оснащения рабочего места.</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color w:val="333333"/>
          <w:sz w:val="24"/>
          <w:szCs w:val="24"/>
        </w:rPr>
        <w:t>В зависимости от специфики производства рабочие места можно классифицировать по разным признакам:</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 по профессиям (например, рабочее место инженера-конструктора);</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 по количеству исполнителей (</w:t>
      </w:r>
      <w:proofErr w:type="gramStart"/>
      <w:r w:rsidRPr="007562E1">
        <w:rPr>
          <w:rFonts w:ascii="Times New Roman" w:hAnsi="Times New Roman"/>
          <w:color w:val="333333"/>
          <w:sz w:val="24"/>
          <w:szCs w:val="24"/>
        </w:rPr>
        <w:t>индивидуальные</w:t>
      </w:r>
      <w:proofErr w:type="gramEnd"/>
      <w:r w:rsidRPr="007562E1">
        <w:rPr>
          <w:rFonts w:ascii="Times New Roman" w:hAnsi="Times New Roman"/>
          <w:color w:val="333333"/>
          <w:sz w:val="24"/>
          <w:szCs w:val="24"/>
        </w:rPr>
        <w:t xml:space="preserve"> или коллективные);</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 по специализации (специализированные или универсальные);</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lastRenderedPageBreak/>
        <w:t>- по виду производства (основного или вспомогательного);</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 по типу производства (массового, серийного, единичного);</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 по месту нахождения (в помещении, на открытом воздухе, под землей);</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 по числу смен работы (односменные, многосменные);</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 по уровню механизации (рабочие места ручной работы, механизированные, автоматизированные, аппаратные);</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 по количеству оснащения, которое обслуживается (</w:t>
      </w:r>
      <w:proofErr w:type="spellStart"/>
      <w:r w:rsidRPr="007562E1">
        <w:rPr>
          <w:rFonts w:ascii="Times New Roman" w:hAnsi="Times New Roman"/>
          <w:color w:val="333333"/>
          <w:sz w:val="24"/>
          <w:szCs w:val="24"/>
        </w:rPr>
        <w:t>одностаночные</w:t>
      </w:r>
      <w:proofErr w:type="spellEnd"/>
      <w:r w:rsidRPr="007562E1">
        <w:rPr>
          <w:rFonts w:ascii="Times New Roman" w:hAnsi="Times New Roman"/>
          <w:color w:val="333333"/>
          <w:sz w:val="24"/>
          <w:szCs w:val="24"/>
        </w:rPr>
        <w:t>, многостаночные);</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 по специфике условий работы (стационарные и подвижные, подземные высотные, рабочие места с вредными или опасными условиями труда и др.).</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i/>
          <w:iCs/>
          <w:color w:val="333333"/>
          <w:sz w:val="24"/>
          <w:szCs w:val="24"/>
        </w:rPr>
        <w:t>Организация рабочих мест – </w:t>
      </w:r>
      <w:r w:rsidRPr="007562E1">
        <w:rPr>
          <w:rFonts w:ascii="Times New Roman" w:hAnsi="Times New Roman"/>
          <w:b/>
          <w:bCs/>
          <w:color w:val="333333"/>
          <w:sz w:val="24"/>
          <w:szCs w:val="24"/>
        </w:rPr>
        <w:t>это</w:t>
      </w:r>
      <w:r w:rsidRPr="007562E1">
        <w:rPr>
          <w:rFonts w:ascii="Times New Roman" w:hAnsi="Times New Roman"/>
          <w:color w:val="333333"/>
          <w:sz w:val="24"/>
          <w:szCs w:val="24"/>
        </w:rPr>
        <w:t> подчиненная целям производства система мероприятий по их оснащению средствами и предметами труда, планированию, размещению их в определенном порядке, обслуживанию и аттестации. Конкретное содержание этих мероприятий определяется характером и специализацией рабочего места, его видом и значением в производственном процессе.</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i/>
          <w:iCs/>
          <w:color w:val="333333"/>
          <w:sz w:val="24"/>
          <w:szCs w:val="24"/>
        </w:rPr>
        <w:t>Оснащение </w:t>
      </w:r>
      <w:r w:rsidRPr="007562E1">
        <w:rPr>
          <w:rFonts w:ascii="Times New Roman" w:hAnsi="Times New Roman"/>
          <w:color w:val="333333"/>
          <w:sz w:val="24"/>
          <w:szCs w:val="24"/>
        </w:rPr>
        <w:t>рабочего места состоит из совокупности сре</w:t>
      </w:r>
      <w:proofErr w:type="gramStart"/>
      <w:r w:rsidRPr="007562E1">
        <w:rPr>
          <w:rFonts w:ascii="Times New Roman" w:hAnsi="Times New Roman"/>
          <w:color w:val="333333"/>
          <w:sz w:val="24"/>
          <w:szCs w:val="24"/>
        </w:rPr>
        <w:t>дств тр</w:t>
      </w:r>
      <w:proofErr w:type="gramEnd"/>
      <w:r w:rsidRPr="007562E1">
        <w:rPr>
          <w:rFonts w:ascii="Times New Roman" w:hAnsi="Times New Roman"/>
          <w:color w:val="333333"/>
          <w:sz w:val="24"/>
          <w:szCs w:val="24"/>
        </w:rPr>
        <w:t xml:space="preserve">уда, необходимых для выполнения конкретных трудовых функций. </w:t>
      </w:r>
      <w:proofErr w:type="gramStart"/>
      <w:r w:rsidRPr="007562E1">
        <w:rPr>
          <w:rFonts w:ascii="Times New Roman" w:hAnsi="Times New Roman"/>
          <w:color w:val="333333"/>
          <w:sz w:val="24"/>
          <w:szCs w:val="24"/>
        </w:rPr>
        <w:t>Сюда относятся: основное технологическое и вспомогательное оснащения; организационное оснащение (оргтехника, средства связи и сигнализации, рабочая мебель, тара и т. п.); технологическая оснастка (рабочие и измерительные инструменты, запасные ремни и т. п.); рабочая документация; средства коммуникации для подачи на рабочее место энергии, информации, материалов, сырья и др.</w:t>
      </w:r>
      <w:proofErr w:type="gramEnd"/>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color w:val="333333"/>
          <w:sz w:val="24"/>
          <w:szCs w:val="24"/>
        </w:rPr>
        <w:t>Комплексное оснащение рабочего</w:t>
      </w:r>
      <w:r w:rsidRPr="007562E1">
        <w:rPr>
          <w:rFonts w:ascii="Times New Roman" w:hAnsi="Times New Roman"/>
          <w:color w:val="333333"/>
          <w:sz w:val="24"/>
          <w:szCs w:val="24"/>
        </w:rPr>
        <w:t> места является необходимой предпосылкой эффективной организации процесса труда. Однако не менее важное условие – рациональное пространственное размещение средств оснащения на рабочем месте так, чтобы обеспечить, удобство его обслуживания, свободный доступ к механизмам экономию движений и передвижений работника, удобную рабочую позу, хороший обзор рабочей зоны, безопасность труда, экономию производственной площади, удобную взаимосвязь с сопредельными рабочими местами, с подчиненными и руководителями. Обеспечение этих условий достигается в ходе </w:t>
      </w:r>
      <w:r w:rsidRPr="007562E1">
        <w:rPr>
          <w:rFonts w:ascii="Times New Roman" w:hAnsi="Times New Roman"/>
          <w:i/>
          <w:iCs/>
          <w:color w:val="333333"/>
          <w:sz w:val="24"/>
          <w:szCs w:val="24"/>
        </w:rPr>
        <w:t>планирования </w:t>
      </w:r>
      <w:r w:rsidRPr="007562E1">
        <w:rPr>
          <w:rFonts w:ascii="Times New Roman" w:hAnsi="Times New Roman"/>
          <w:color w:val="333333"/>
          <w:sz w:val="24"/>
          <w:szCs w:val="24"/>
        </w:rPr>
        <w:t xml:space="preserve">рабочих мест, которое мы коротко определяем как наиболее рациональное пространственное размещение материальных элементов производства, которые составляют оснащение рабочего места, и самого работника. </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color w:val="333333"/>
          <w:sz w:val="24"/>
          <w:szCs w:val="24"/>
        </w:rPr>
        <w:t>Уровень организации труда на конкретном рабочем месте зависит также от качества его обслуживания.</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i/>
          <w:iCs/>
          <w:color w:val="333333"/>
          <w:sz w:val="24"/>
          <w:szCs w:val="24"/>
        </w:rPr>
        <w:t>Обслуживание </w:t>
      </w:r>
      <w:r w:rsidRPr="007562E1">
        <w:rPr>
          <w:rFonts w:ascii="Times New Roman" w:hAnsi="Times New Roman"/>
          <w:b/>
          <w:bCs/>
          <w:color w:val="333333"/>
          <w:sz w:val="24"/>
          <w:szCs w:val="24"/>
        </w:rPr>
        <w:t>рабочего места</w:t>
      </w:r>
      <w:r w:rsidRPr="007562E1">
        <w:rPr>
          <w:rFonts w:ascii="Times New Roman" w:hAnsi="Times New Roman"/>
          <w:color w:val="333333"/>
          <w:sz w:val="24"/>
          <w:szCs w:val="24"/>
        </w:rPr>
        <w:t> предусматривает своевременное обеспечение его всем необходимым, включая техническое обслуживание (наладку, регулирование, ремонт); регулярную подачу необходимых видов энергии, информации и затратных материалов; контроль качества работы оснащения, транспортное и хозяйственное обслуживание (уборка, чистка оснащения, и т. п.).</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color w:val="333333"/>
          <w:sz w:val="24"/>
          <w:szCs w:val="24"/>
        </w:rPr>
        <w:t>Обслуживание рабочих мест</w:t>
      </w:r>
      <w:r w:rsidRPr="007562E1">
        <w:rPr>
          <w:rFonts w:ascii="Times New Roman" w:hAnsi="Times New Roman"/>
          <w:color w:val="333333"/>
          <w:sz w:val="24"/>
          <w:szCs w:val="24"/>
        </w:rPr>
        <w:t> осуществляется по таким функциям: подготовительная, информационная, производственная, инструментальная, наладочная, энергетическая, контрольная и т. п. Прогресс в системах обслуживания рабочих мест состоит в переходе от очередного обслуживания, то есть обслуживание по вызовам из мест остановки производства, к научно обоснованному стандартному планово-предупреждающему обслуживанию.</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color w:val="333333"/>
          <w:sz w:val="24"/>
          <w:szCs w:val="24"/>
        </w:rPr>
        <w:t>Поиск эффективных решений</w:t>
      </w:r>
      <w:r w:rsidRPr="007562E1">
        <w:rPr>
          <w:rFonts w:ascii="Times New Roman" w:hAnsi="Times New Roman"/>
          <w:color w:val="333333"/>
          <w:sz w:val="24"/>
          <w:szCs w:val="24"/>
        </w:rPr>
        <w:t xml:space="preserve"> в организации рабочих мест и систем их обслуживания облегчается использованием разработанных учеными и проверенных практикой типичных проектов организации труда для массовых профессий рабочих, </w:t>
      </w:r>
      <w:proofErr w:type="gramStart"/>
      <w:r w:rsidRPr="007562E1">
        <w:rPr>
          <w:rFonts w:ascii="Times New Roman" w:hAnsi="Times New Roman"/>
          <w:color w:val="333333"/>
          <w:sz w:val="24"/>
          <w:szCs w:val="24"/>
        </w:rPr>
        <w:t>технических исполнителей</w:t>
      </w:r>
      <w:proofErr w:type="gramEnd"/>
      <w:r w:rsidRPr="007562E1">
        <w:rPr>
          <w:rFonts w:ascii="Times New Roman" w:hAnsi="Times New Roman"/>
          <w:color w:val="333333"/>
          <w:sz w:val="24"/>
          <w:szCs w:val="24"/>
        </w:rPr>
        <w:t xml:space="preserve"> и специалистов. Как правило, типичный проект концентрирует передовой опыт организации рабочих мест, отражая все составные этого процесса (оснащение, планирование, обслуживание, аттестация). Однако применяя типичные проекты, следует учитывать специфику конкретного производства и индивидуальные характеристики работника.</w:t>
      </w:r>
    </w:p>
    <w:p w:rsidR="00D01892" w:rsidRPr="007562E1" w:rsidRDefault="00D01892" w:rsidP="00D01892">
      <w:pPr>
        <w:spacing w:after="0" w:line="240" w:lineRule="auto"/>
        <w:ind w:firstLine="709"/>
        <w:jc w:val="both"/>
        <w:rPr>
          <w:rFonts w:ascii="Times New Roman" w:hAnsi="Times New Roman"/>
          <w:color w:val="333333"/>
          <w:sz w:val="24"/>
          <w:szCs w:val="24"/>
        </w:rPr>
      </w:pPr>
      <w:r w:rsidRPr="007562E1">
        <w:rPr>
          <w:rFonts w:ascii="Times New Roman" w:hAnsi="Times New Roman"/>
          <w:b/>
          <w:bCs/>
          <w:color w:val="333333"/>
          <w:sz w:val="24"/>
          <w:szCs w:val="24"/>
        </w:rPr>
        <w:t>Для комплексной оценки</w:t>
      </w:r>
      <w:r w:rsidRPr="007562E1">
        <w:rPr>
          <w:rFonts w:ascii="Times New Roman" w:hAnsi="Times New Roman"/>
          <w:color w:val="333333"/>
          <w:sz w:val="24"/>
          <w:szCs w:val="24"/>
        </w:rPr>
        <w:t> качества организации рабочих мест, и для поиска и приведения в действие резервов повышения эффективности труда, используется механизм </w:t>
      </w:r>
      <w:r w:rsidRPr="007562E1">
        <w:rPr>
          <w:rFonts w:ascii="Times New Roman" w:hAnsi="Times New Roman"/>
          <w:i/>
          <w:iCs/>
          <w:color w:val="333333"/>
          <w:sz w:val="24"/>
          <w:szCs w:val="24"/>
        </w:rPr>
        <w:t>аттестации и рационализации </w:t>
      </w:r>
      <w:r w:rsidRPr="007562E1">
        <w:rPr>
          <w:rFonts w:ascii="Times New Roman" w:hAnsi="Times New Roman"/>
          <w:color w:val="333333"/>
          <w:sz w:val="24"/>
          <w:szCs w:val="24"/>
        </w:rPr>
        <w:t xml:space="preserve">рабочих мест. В ходе аттестации комплексно оцениваются техническое и организационное состояние рабочих мест, условия труда и техника безопасности, </w:t>
      </w:r>
      <w:r w:rsidRPr="007562E1">
        <w:rPr>
          <w:rFonts w:ascii="Times New Roman" w:hAnsi="Times New Roman"/>
          <w:color w:val="333333"/>
          <w:sz w:val="24"/>
          <w:szCs w:val="24"/>
        </w:rPr>
        <w:lastRenderedPageBreak/>
        <w:t>рассматриваются возможности роста фондоотдачи, использование квалификационного потенциала работников.</w:t>
      </w:r>
    </w:p>
    <w:p w:rsidR="00D01892" w:rsidRPr="007562E1" w:rsidRDefault="00D01892" w:rsidP="00D01892">
      <w:pPr>
        <w:spacing w:after="0" w:line="240" w:lineRule="auto"/>
        <w:ind w:firstLine="709"/>
        <w:jc w:val="both"/>
        <w:rPr>
          <w:rFonts w:ascii="Georgia" w:hAnsi="Georgia"/>
          <w:color w:val="333333"/>
          <w:sz w:val="24"/>
          <w:szCs w:val="24"/>
        </w:rPr>
      </w:pPr>
      <w:r w:rsidRPr="007562E1">
        <w:rPr>
          <w:rFonts w:ascii="Times New Roman" w:hAnsi="Times New Roman"/>
          <w:color w:val="333333"/>
          <w:sz w:val="24"/>
          <w:szCs w:val="24"/>
        </w:rPr>
        <w:t xml:space="preserve">Аттестация разрешает обнаружить отклонение от нормативных требований или от конкретных потребностей производственного процесса или исполнителя и усовершенствовать организацию рабочего места. В результате аттестации по каждому рабочему месту принимается одно из следующих решений: продолжать эксплуатацию без перемен; </w:t>
      </w:r>
      <w:proofErr w:type="spellStart"/>
      <w:r w:rsidRPr="007562E1">
        <w:rPr>
          <w:rFonts w:ascii="Times New Roman" w:hAnsi="Times New Roman"/>
          <w:color w:val="333333"/>
          <w:sz w:val="24"/>
          <w:szCs w:val="24"/>
        </w:rPr>
        <w:t>дозагрузить</w:t>
      </w:r>
      <w:proofErr w:type="spellEnd"/>
      <w:r w:rsidRPr="007562E1">
        <w:rPr>
          <w:rFonts w:ascii="Times New Roman" w:hAnsi="Times New Roman"/>
          <w:color w:val="333333"/>
          <w:sz w:val="24"/>
          <w:szCs w:val="24"/>
        </w:rPr>
        <w:t>; рационализировать; ликвидировать.</w:t>
      </w:r>
    </w:p>
    <w:p w:rsidR="008E4F8E" w:rsidRDefault="008E4F8E" w:rsidP="008E4F8E">
      <w:pPr>
        <w:pStyle w:val="a3"/>
        <w:spacing w:after="0" w:line="240" w:lineRule="auto"/>
        <w:jc w:val="both"/>
        <w:rPr>
          <w:rFonts w:ascii="Times New Roman" w:hAnsi="Times New Roman"/>
          <w:sz w:val="28"/>
          <w:szCs w:val="28"/>
        </w:rPr>
      </w:pPr>
    </w:p>
    <w:p w:rsidR="008E4F8E" w:rsidRPr="000B7E50" w:rsidRDefault="008E4F8E" w:rsidP="008E4F8E">
      <w:pPr>
        <w:pStyle w:val="a3"/>
        <w:spacing w:after="0" w:line="240" w:lineRule="auto"/>
        <w:jc w:val="both"/>
        <w:rPr>
          <w:rFonts w:ascii="Times New Roman" w:hAnsi="Times New Roman"/>
          <w:b/>
          <w:sz w:val="28"/>
          <w:szCs w:val="28"/>
        </w:rPr>
      </w:pPr>
      <w:r w:rsidRPr="000B7E50">
        <w:rPr>
          <w:rFonts w:ascii="Times New Roman" w:hAnsi="Times New Roman"/>
          <w:b/>
          <w:sz w:val="28"/>
          <w:szCs w:val="28"/>
        </w:rPr>
        <w:t xml:space="preserve">Вопрос 3:  </w:t>
      </w:r>
      <w:r w:rsidRPr="000B7E50">
        <w:rPr>
          <w:rFonts w:ascii="Times New Roman" w:hAnsi="Times New Roman"/>
          <w:b/>
          <w:sz w:val="28"/>
          <w:szCs w:val="28"/>
        </w:rPr>
        <w:t>Безопасность труда</w:t>
      </w:r>
    </w:p>
    <w:p w:rsidR="008E4F8E" w:rsidRDefault="008E4F8E" w:rsidP="008E4F8E">
      <w:pPr>
        <w:pStyle w:val="a3"/>
        <w:spacing w:after="0" w:line="240" w:lineRule="auto"/>
        <w:jc w:val="both"/>
        <w:rPr>
          <w:rFonts w:ascii="Times New Roman" w:hAnsi="Times New Roman"/>
          <w:sz w:val="28"/>
          <w:szCs w:val="28"/>
        </w:rPr>
      </w:pP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Безопасность — это состояние деятельности, при которой с определенной вероятностью исключено проявление опасностей, а уровень риска деятельности не превышает приемлемый уровень.</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Поэтому под безопасностью следует понимать комплексную систему мер защиты человека и среды его обитания от опасностей, формируемых конкретной деятельностью. Комплексную систему безопасности формируют нормативно-правовые, организационные, экономические, технические, санитарно-гигиенические и лечебно-профилактические меры.</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Невозможность достижения абсолютной производственной безопасности предопределило введение понятия приемлемого (допустимого) риска.</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Приемлемый (допустимый) риск — это такая минимальная величина риска, которая достижима по техническим, экономическим и технологическим возможностям. Таким образом, приемлемый риск представляет собой некоторый компромисс между уровнем безопасности и возможностями его достижения.</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Экономические возможности повышения безопасности технических систем и снижения величины приемлемого риска ограничены. Затрачивая большие финансовые средства на повышение безопасности технических систем, можно нанести ущерб социальной сфере производства. Уменьшая соответственно средства, выделяемые на приобретение спецодежды, медицинское обслуживание, заработную плату и т. д. Уровень приемлемого риска определяется в результате учета всех обстоятельств — технических, технологических, социальных и рассчитывается в результате оптимизации затрат на инвестиции в техническую и социальную сферу производства.</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Величина приемлемого риска зависит от вида отрасли производства, профессии, вида негативного фактора, которым он определяется. Для потенциально опасных отраслей производства (например, угольной промышленности), опасных профессий (горноспасателей, пожарных и т. д.) величина приемлемого риска выше, нежели для отраслей и профессий, где количество опасных факторов меньше и уровень вредных факторов ниже.</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Производственная деятельность — совокупность действий работников с применением сре</w:t>
      </w:r>
      <w:proofErr w:type="gramStart"/>
      <w:r w:rsidRPr="0014640D">
        <w:rPr>
          <w:rFonts w:ascii="Times New Roman" w:hAnsi="Times New Roman"/>
          <w:sz w:val="24"/>
          <w:szCs w:val="24"/>
        </w:rPr>
        <w:t>дств тр</w:t>
      </w:r>
      <w:proofErr w:type="gramEnd"/>
      <w:r w:rsidRPr="0014640D">
        <w:rPr>
          <w:rFonts w:ascii="Times New Roman" w:hAnsi="Times New Roman"/>
          <w:sz w:val="24"/>
          <w:szCs w:val="24"/>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Вредный производственный фактор — производственный фактор, воздействие которого на работника может привести к травме.</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Средства индивидуальной защиты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Безопасность производственной деятельности персонала зависит от состояния организации рабочего места, оборудования, технологической оснастки (приспособлений, штампов и др.) и приемов труда работающего.</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Безопасность производственного процесса — это свойство данного процесса сохранять его безопасное состояние при протекании в заданных режимах в течение установленного времени.</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 xml:space="preserve">Безопасность человека в процессе производственной деятельности обеспечивается применением максимально безопасных вариантов технологических процессов, выбором (или </w:t>
      </w:r>
      <w:r w:rsidRPr="0014640D">
        <w:rPr>
          <w:rFonts w:ascii="Times New Roman" w:hAnsi="Times New Roman"/>
          <w:sz w:val="24"/>
          <w:szCs w:val="24"/>
        </w:rPr>
        <w:lastRenderedPageBreak/>
        <w:t>созданием) максимально безопасных оборудования и средств защиты, максимально безопасными вариантами организационно-технических мероприятий и правил личного поведения.</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В соответствии со стандартом безопасности труда опасные и вредные производственные факторы в зависимости от природы возникновения делят на 4 группы: физические, химические, биологические, психофизиологические.</w:t>
      </w:r>
    </w:p>
    <w:p w:rsidR="00D01892" w:rsidRPr="0090275E" w:rsidRDefault="00D01892" w:rsidP="00D01892">
      <w:pPr>
        <w:spacing w:after="0" w:line="240" w:lineRule="auto"/>
        <w:ind w:firstLine="709"/>
        <w:jc w:val="both"/>
        <w:rPr>
          <w:rFonts w:ascii="Times New Roman" w:hAnsi="Times New Roman"/>
          <w:i/>
          <w:sz w:val="24"/>
          <w:szCs w:val="24"/>
        </w:rPr>
      </w:pPr>
      <w:r w:rsidRPr="0090275E">
        <w:rPr>
          <w:rFonts w:ascii="Times New Roman" w:hAnsi="Times New Roman"/>
          <w:i/>
          <w:sz w:val="24"/>
          <w:szCs w:val="24"/>
        </w:rPr>
        <w:t>Физические факторы:</w:t>
      </w:r>
    </w:p>
    <w:p w:rsidR="00D01892" w:rsidRPr="0090275E" w:rsidRDefault="00D01892" w:rsidP="0090275E">
      <w:pPr>
        <w:pStyle w:val="a3"/>
        <w:numPr>
          <w:ilvl w:val="0"/>
          <w:numId w:val="12"/>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движущиеся машины и механизмы, подвижные элементы машин и оборудования, передвигающиеся изделия, заготовки, материалы; </w:t>
      </w:r>
    </w:p>
    <w:p w:rsidR="00D01892" w:rsidRPr="0090275E" w:rsidRDefault="00D01892" w:rsidP="0090275E">
      <w:pPr>
        <w:pStyle w:val="a3"/>
        <w:numPr>
          <w:ilvl w:val="0"/>
          <w:numId w:val="12"/>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запыленность и загазованность воздушной среды; отклонение от нормы параметров микроклимата; </w:t>
      </w:r>
    </w:p>
    <w:p w:rsidR="00D01892" w:rsidRPr="0090275E" w:rsidRDefault="00D01892" w:rsidP="0090275E">
      <w:pPr>
        <w:pStyle w:val="a3"/>
        <w:numPr>
          <w:ilvl w:val="0"/>
          <w:numId w:val="12"/>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повышенный уровень шума, ультразвука, инфразвука; </w:t>
      </w:r>
    </w:p>
    <w:p w:rsidR="00D01892" w:rsidRPr="0090275E" w:rsidRDefault="00D01892" w:rsidP="0090275E">
      <w:pPr>
        <w:pStyle w:val="a3"/>
        <w:numPr>
          <w:ilvl w:val="0"/>
          <w:numId w:val="12"/>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повышенный уровень вибрации; </w:t>
      </w:r>
    </w:p>
    <w:p w:rsidR="00D01892" w:rsidRPr="0090275E" w:rsidRDefault="00D01892" w:rsidP="0090275E">
      <w:pPr>
        <w:pStyle w:val="a3"/>
        <w:numPr>
          <w:ilvl w:val="0"/>
          <w:numId w:val="12"/>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электрический ток и статическое электричество; </w:t>
      </w:r>
    </w:p>
    <w:p w:rsidR="00D01892" w:rsidRPr="0090275E" w:rsidRDefault="00D01892" w:rsidP="0090275E">
      <w:pPr>
        <w:pStyle w:val="a3"/>
        <w:numPr>
          <w:ilvl w:val="0"/>
          <w:numId w:val="12"/>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электромагнитное излучение, повышенный уровень магнитной и электрической составляющих; </w:t>
      </w:r>
    </w:p>
    <w:p w:rsidR="00D01892" w:rsidRPr="0090275E" w:rsidRDefault="00D01892" w:rsidP="0090275E">
      <w:pPr>
        <w:pStyle w:val="a3"/>
        <w:numPr>
          <w:ilvl w:val="0"/>
          <w:numId w:val="12"/>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ионизирующее излучение; </w:t>
      </w:r>
    </w:p>
    <w:p w:rsidR="00D01892" w:rsidRPr="0090275E" w:rsidRDefault="00D01892" w:rsidP="0090275E">
      <w:pPr>
        <w:pStyle w:val="a3"/>
        <w:numPr>
          <w:ilvl w:val="0"/>
          <w:numId w:val="12"/>
        </w:numPr>
        <w:spacing w:after="0" w:line="240" w:lineRule="auto"/>
        <w:ind w:left="426"/>
        <w:jc w:val="both"/>
        <w:rPr>
          <w:rFonts w:ascii="Times New Roman" w:hAnsi="Times New Roman"/>
          <w:sz w:val="24"/>
          <w:szCs w:val="24"/>
        </w:rPr>
      </w:pPr>
      <w:r w:rsidRPr="0090275E">
        <w:rPr>
          <w:rFonts w:ascii="Times New Roman" w:hAnsi="Times New Roman"/>
          <w:sz w:val="24"/>
          <w:szCs w:val="24"/>
        </w:rPr>
        <w:t>недостатки освещения, его пульсация, повышенное инфракрасное и ультрафиолетовое излучение.</w:t>
      </w:r>
    </w:p>
    <w:p w:rsidR="00D01892" w:rsidRPr="0090275E" w:rsidRDefault="00D01892" w:rsidP="00D01892">
      <w:pPr>
        <w:spacing w:after="0" w:line="240" w:lineRule="auto"/>
        <w:ind w:firstLine="709"/>
        <w:jc w:val="both"/>
        <w:rPr>
          <w:rFonts w:ascii="Times New Roman" w:hAnsi="Times New Roman"/>
          <w:i/>
          <w:sz w:val="24"/>
          <w:szCs w:val="24"/>
        </w:rPr>
      </w:pPr>
      <w:r w:rsidRPr="0090275E">
        <w:rPr>
          <w:rFonts w:ascii="Times New Roman" w:hAnsi="Times New Roman"/>
          <w:i/>
          <w:sz w:val="24"/>
          <w:szCs w:val="24"/>
        </w:rPr>
        <w:t>Химические факторы:</w:t>
      </w:r>
    </w:p>
    <w:p w:rsidR="00D01892" w:rsidRPr="0090275E" w:rsidRDefault="00D01892" w:rsidP="0090275E">
      <w:pPr>
        <w:pStyle w:val="a3"/>
        <w:numPr>
          <w:ilvl w:val="0"/>
          <w:numId w:val="13"/>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обще токсические; </w:t>
      </w:r>
    </w:p>
    <w:p w:rsidR="00D01892" w:rsidRPr="0090275E" w:rsidRDefault="00D01892" w:rsidP="0090275E">
      <w:pPr>
        <w:pStyle w:val="a3"/>
        <w:numPr>
          <w:ilvl w:val="0"/>
          <w:numId w:val="13"/>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раздражающие; </w:t>
      </w:r>
    </w:p>
    <w:p w:rsidR="00D01892" w:rsidRPr="0090275E" w:rsidRDefault="00D01892" w:rsidP="0090275E">
      <w:pPr>
        <w:pStyle w:val="a3"/>
        <w:numPr>
          <w:ilvl w:val="0"/>
          <w:numId w:val="13"/>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сенсибилизирующие; </w:t>
      </w:r>
    </w:p>
    <w:p w:rsidR="00D01892" w:rsidRPr="0090275E" w:rsidRDefault="00D01892" w:rsidP="0090275E">
      <w:pPr>
        <w:pStyle w:val="a3"/>
        <w:numPr>
          <w:ilvl w:val="0"/>
          <w:numId w:val="13"/>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канцерогенные; </w:t>
      </w:r>
    </w:p>
    <w:p w:rsidR="00D01892" w:rsidRPr="0090275E" w:rsidRDefault="00D01892" w:rsidP="0090275E">
      <w:pPr>
        <w:pStyle w:val="a3"/>
        <w:numPr>
          <w:ilvl w:val="0"/>
          <w:numId w:val="13"/>
        </w:numPr>
        <w:spacing w:after="0" w:line="240" w:lineRule="auto"/>
        <w:ind w:left="426"/>
        <w:jc w:val="both"/>
        <w:rPr>
          <w:rFonts w:ascii="Times New Roman" w:hAnsi="Times New Roman"/>
          <w:sz w:val="24"/>
          <w:szCs w:val="24"/>
        </w:rPr>
      </w:pPr>
      <w:proofErr w:type="gramStart"/>
      <w:r w:rsidRPr="0090275E">
        <w:rPr>
          <w:rFonts w:ascii="Times New Roman" w:hAnsi="Times New Roman"/>
          <w:sz w:val="24"/>
          <w:szCs w:val="24"/>
        </w:rPr>
        <w:t>мутагенные</w:t>
      </w:r>
      <w:proofErr w:type="gramEnd"/>
      <w:r w:rsidRPr="0090275E">
        <w:rPr>
          <w:rFonts w:ascii="Times New Roman" w:hAnsi="Times New Roman"/>
          <w:sz w:val="24"/>
          <w:szCs w:val="24"/>
        </w:rPr>
        <w:t>, влияющие на репродуктивную функцию человека.</w:t>
      </w:r>
    </w:p>
    <w:p w:rsidR="00D01892" w:rsidRPr="0014640D" w:rsidRDefault="00D01892" w:rsidP="00D01892">
      <w:pPr>
        <w:spacing w:after="0" w:line="240" w:lineRule="auto"/>
        <w:ind w:firstLine="709"/>
        <w:jc w:val="both"/>
        <w:rPr>
          <w:rFonts w:ascii="Times New Roman" w:hAnsi="Times New Roman"/>
          <w:sz w:val="24"/>
          <w:szCs w:val="24"/>
        </w:rPr>
      </w:pPr>
      <w:proofErr w:type="gramStart"/>
      <w:r w:rsidRPr="0090275E">
        <w:rPr>
          <w:rFonts w:ascii="Times New Roman" w:hAnsi="Times New Roman"/>
          <w:i/>
          <w:sz w:val="24"/>
          <w:szCs w:val="24"/>
        </w:rPr>
        <w:t>Биологические факторы</w:t>
      </w:r>
      <w:r w:rsidRPr="0014640D">
        <w:rPr>
          <w:rFonts w:ascii="Times New Roman" w:hAnsi="Times New Roman"/>
          <w:sz w:val="24"/>
          <w:szCs w:val="24"/>
        </w:rPr>
        <w:t xml:space="preserve"> — это макро - и микроорганизмы, воздействие которых на работающих вызывает травмы или заболевания.</w:t>
      </w:r>
      <w:proofErr w:type="gramEnd"/>
    </w:p>
    <w:p w:rsidR="00D01892" w:rsidRPr="0090275E" w:rsidRDefault="00D01892" w:rsidP="00D01892">
      <w:pPr>
        <w:spacing w:after="0" w:line="240" w:lineRule="auto"/>
        <w:ind w:firstLine="709"/>
        <w:jc w:val="both"/>
        <w:rPr>
          <w:rFonts w:ascii="Times New Roman" w:hAnsi="Times New Roman"/>
          <w:i/>
          <w:sz w:val="24"/>
          <w:szCs w:val="24"/>
        </w:rPr>
      </w:pPr>
      <w:r w:rsidRPr="0090275E">
        <w:rPr>
          <w:rFonts w:ascii="Times New Roman" w:hAnsi="Times New Roman"/>
          <w:i/>
          <w:sz w:val="24"/>
          <w:szCs w:val="24"/>
        </w:rPr>
        <w:t>Психофизиологические факторы:</w:t>
      </w:r>
    </w:p>
    <w:p w:rsidR="00D01892" w:rsidRPr="0090275E" w:rsidRDefault="00D01892" w:rsidP="0090275E">
      <w:pPr>
        <w:pStyle w:val="a3"/>
        <w:numPr>
          <w:ilvl w:val="0"/>
          <w:numId w:val="14"/>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физические перегрузки (статические, динамические, гиподинамия); </w:t>
      </w:r>
    </w:p>
    <w:p w:rsidR="00D01892" w:rsidRPr="0090275E" w:rsidRDefault="00D01892" w:rsidP="0090275E">
      <w:pPr>
        <w:pStyle w:val="a3"/>
        <w:numPr>
          <w:ilvl w:val="0"/>
          <w:numId w:val="14"/>
        </w:numPr>
        <w:spacing w:after="0" w:line="240" w:lineRule="auto"/>
        <w:ind w:left="426"/>
        <w:jc w:val="both"/>
        <w:rPr>
          <w:rFonts w:ascii="Times New Roman" w:hAnsi="Times New Roman"/>
          <w:sz w:val="24"/>
          <w:szCs w:val="24"/>
        </w:rPr>
      </w:pPr>
      <w:r w:rsidRPr="0090275E">
        <w:rPr>
          <w:rFonts w:ascii="Times New Roman" w:hAnsi="Times New Roman"/>
          <w:sz w:val="24"/>
          <w:szCs w:val="24"/>
        </w:rPr>
        <w:t>нервно-психические перегрузки (умственное перенапряжение, перенапряжение анализаторов, эмоциональные перегрузки, монотонность труда).</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 xml:space="preserve">Потенциальная опасность и риск. Любая деятельность, как производственная, так и бытовая, потенциально </w:t>
      </w:r>
      <w:proofErr w:type="gramStart"/>
      <w:r w:rsidRPr="0014640D">
        <w:rPr>
          <w:rFonts w:ascii="Times New Roman" w:hAnsi="Times New Roman"/>
          <w:sz w:val="24"/>
          <w:szCs w:val="24"/>
        </w:rPr>
        <w:t>опасны</w:t>
      </w:r>
      <w:proofErr w:type="gramEnd"/>
      <w:r w:rsidRPr="0014640D">
        <w:rPr>
          <w:rFonts w:ascii="Times New Roman" w:hAnsi="Times New Roman"/>
          <w:sz w:val="24"/>
          <w:szCs w:val="24"/>
        </w:rPr>
        <w:t>.</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Потенциальная опасность — это скрытая от человека опасность, которая в определенных условиях реализуется в виде травм или заболеваний.</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Совокупность условий взаимодействия человека и производственной среды, при которых потенциальные опасности превращаются в реальные, называются обстоятельствами, а непосредственные события, следствием которых стал несчастный случай или авария, — причинами несчастных случаев и аварий.</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Несчастный случай или авария на производстве — сложное причинно-следственное событие, являющееся результатом недостаточно четко проработанных решений технологов, конструкторов, проектировщиков, организаторов производства и ошибочных действий непосредственных исполнителей.</w:t>
      </w:r>
    </w:p>
    <w:p w:rsidR="00D01892" w:rsidRPr="0014640D" w:rsidRDefault="00D01892" w:rsidP="00D01892">
      <w:pPr>
        <w:spacing w:after="0" w:line="240" w:lineRule="auto"/>
        <w:ind w:firstLine="709"/>
        <w:jc w:val="both"/>
        <w:rPr>
          <w:rFonts w:ascii="Times New Roman" w:hAnsi="Times New Roman"/>
          <w:sz w:val="24"/>
          <w:szCs w:val="24"/>
        </w:rPr>
      </w:pPr>
      <w:proofErr w:type="gramStart"/>
      <w:r w:rsidRPr="0014640D">
        <w:rPr>
          <w:rFonts w:ascii="Times New Roman" w:hAnsi="Times New Roman"/>
          <w:sz w:val="24"/>
          <w:szCs w:val="24"/>
        </w:rPr>
        <w:t>Опасности и вредности в производственной, так же как и в природной и бытовой сферах, локализованы в пространстве и времени.</w:t>
      </w:r>
      <w:proofErr w:type="gramEnd"/>
      <w:r w:rsidRPr="0014640D">
        <w:rPr>
          <w:rFonts w:ascii="Times New Roman" w:hAnsi="Times New Roman"/>
          <w:sz w:val="24"/>
          <w:szCs w:val="24"/>
        </w:rPr>
        <w:t xml:space="preserve"> Потенциально они существуют независимо от человека. Зону действия опасных факторов называют опасной зоной, а средства, позволяющие исключить или уменьшить действие на человека опасностей и вредностей при его нахождении в опасной зоне, называют средствами защиты.</w:t>
      </w:r>
    </w:p>
    <w:p w:rsidR="00D01892" w:rsidRPr="0014640D" w:rsidRDefault="00D01892" w:rsidP="00D01892">
      <w:pPr>
        <w:spacing w:after="0" w:line="240" w:lineRule="auto"/>
        <w:ind w:firstLine="709"/>
        <w:jc w:val="both"/>
        <w:rPr>
          <w:rFonts w:ascii="Times New Roman" w:hAnsi="Times New Roman"/>
          <w:sz w:val="24"/>
          <w:szCs w:val="24"/>
        </w:rPr>
      </w:pPr>
      <w:proofErr w:type="gramStart"/>
      <w:r w:rsidRPr="0014640D">
        <w:rPr>
          <w:rFonts w:ascii="Times New Roman" w:hAnsi="Times New Roman"/>
          <w:sz w:val="24"/>
          <w:szCs w:val="24"/>
        </w:rPr>
        <w:t>Вероятность превращения потенциальной опасности в реальную зависит от взаимного расположения в пространстве и времени человека и опасной зоны.</w:t>
      </w:r>
      <w:proofErr w:type="gramEnd"/>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При этом возможны три основных варианта:</w:t>
      </w:r>
    </w:p>
    <w:p w:rsidR="00D01892" w:rsidRPr="0090275E" w:rsidRDefault="00D01892" w:rsidP="0090275E">
      <w:pPr>
        <w:pStyle w:val="a3"/>
        <w:numPr>
          <w:ilvl w:val="0"/>
          <w:numId w:val="11"/>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зона действия опасностей не совпадает с местонахождением человека; </w:t>
      </w:r>
    </w:p>
    <w:p w:rsidR="00D01892" w:rsidRPr="0090275E" w:rsidRDefault="00D01892" w:rsidP="0090275E">
      <w:pPr>
        <w:pStyle w:val="a3"/>
        <w:numPr>
          <w:ilvl w:val="0"/>
          <w:numId w:val="11"/>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зона действия опасностей частично совпадает с местонахождением человека; </w:t>
      </w:r>
    </w:p>
    <w:p w:rsidR="00D01892" w:rsidRPr="0090275E" w:rsidRDefault="00D01892" w:rsidP="0090275E">
      <w:pPr>
        <w:pStyle w:val="a3"/>
        <w:numPr>
          <w:ilvl w:val="0"/>
          <w:numId w:val="11"/>
        </w:numPr>
        <w:spacing w:after="0" w:line="240" w:lineRule="auto"/>
        <w:ind w:left="426"/>
        <w:jc w:val="both"/>
        <w:rPr>
          <w:rFonts w:ascii="Times New Roman" w:hAnsi="Times New Roman"/>
          <w:sz w:val="24"/>
          <w:szCs w:val="24"/>
        </w:rPr>
      </w:pPr>
      <w:r w:rsidRPr="0090275E">
        <w:rPr>
          <w:rFonts w:ascii="Times New Roman" w:hAnsi="Times New Roman"/>
          <w:sz w:val="24"/>
          <w:szCs w:val="24"/>
        </w:rPr>
        <w:t>зона действия опасностей совпадает с местонахождением человека.</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lastRenderedPageBreak/>
        <w:t>Если за критерий возможных негативных последствий принять риск, определяемый вероятностью проявления опасности во время пребывания человека в опасной зоне, то в первом случае риск исключен полностью, так как человек не имеет контакта с опасностями; во втором случае риск повреждения здоровья человека возможен только в случае совпадения зоны действия опасностей по месту и по времени с местом пребывания человека или его органов; в третьем случае можно говорить о 100%-м риске повреждения здоровья человека.</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Во втором и в третьем случаях снизить уровень опасности, исключить или уменьшить риск можно, применяя специальные средства защиты, проводя организационные мероприятия и обучая персонал специальным приемам труда и правилам личного поведения.</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Количественно риск определяется как отношение тех или иных нежелательных последствий в единицу времени к возможному числу событий.</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Современное состояние общества, науки и производства, разработка прогрессивных средств защиты позволяют снизить риск гибели человека до уровня 10-6 —этот показатель, и принят за приемлемый риск.</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 xml:space="preserve">Обычно риск как показатель опасности используют в общей оценке проектируемых объектов. В практике статистической оценки </w:t>
      </w:r>
      <w:proofErr w:type="spellStart"/>
      <w:r w:rsidRPr="0014640D">
        <w:rPr>
          <w:rFonts w:ascii="Times New Roman" w:hAnsi="Times New Roman"/>
          <w:sz w:val="24"/>
          <w:szCs w:val="24"/>
        </w:rPr>
        <w:t>травмоопасности</w:t>
      </w:r>
      <w:proofErr w:type="spellEnd"/>
      <w:r w:rsidRPr="0014640D">
        <w:rPr>
          <w:rFonts w:ascii="Times New Roman" w:hAnsi="Times New Roman"/>
          <w:sz w:val="24"/>
          <w:szCs w:val="24"/>
        </w:rPr>
        <w:t xml:space="preserve"> производственных отраслей, предприятий и видов работ чаще используют показатели частоты и тяжести несчастных случаев.</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Данные принципы делятся на следующие группы:</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 xml:space="preserve">ориентирующие — основополагающие принципы, направляющие технологов, конструкторов, проектировщиков и организаторов производства на определение области поиска и методологии </w:t>
      </w:r>
      <w:proofErr w:type="gramStart"/>
      <w:r w:rsidRPr="0014640D">
        <w:rPr>
          <w:rFonts w:ascii="Times New Roman" w:hAnsi="Times New Roman"/>
          <w:sz w:val="24"/>
          <w:szCs w:val="24"/>
        </w:rPr>
        <w:t>решения задач безопасности производственной деятельности персонала</w:t>
      </w:r>
      <w:proofErr w:type="gramEnd"/>
      <w:r w:rsidRPr="0014640D">
        <w:rPr>
          <w:rFonts w:ascii="Times New Roman" w:hAnsi="Times New Roman"/>
          <w:sz w:val="24"/>
          <w:szCs w:val="24"/>
        </w:rPr>
        <w:t xml:space="preserve">; </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 xml:space="preserve">управленческие — предоставляющие возможность руководству предприятия на основе законодательных и нормативных актов построить организационную структуру и систему управления безопасностью с четким распределением обязанностей, контролем, обратной связью и ответственностью должностных лиц за работу по обеспечению безопасности производственной деятельности персонала предприятия; </w:t>
      </w:r>
    </w:p>
    <w:p w:rsidR="00D01892" w:rsidRPr="0014640D" w:rsidRDefault="00D01892" w:rsidP="00D01892">
      <w:pPr>
        <w:spacing w:after="0" w:line="240" w:lineRule="auto"/>
        <w:ind w:firstLine="709"/>
        <w:jc w:val="both"/>
        <w:rPr>
          <w:rFonts w:ascii="Times New Roman" w:hAnsi="Times New Roman"/>
          <w:sz w:val="24"/>
          <w:szCs w:val="24"/>
        </w:rPr>
      </w:pPr>
      <w:proofErr w:type="gramStart"/>
      <w:r w:rsidRPr="0014640D">
        <w:rPr>
          <w:rFonts w:ascii="Times New Roman" w:hAnsi="Times New Roman"/>
          <w:sz w:val="24"/>
          <w:szCs w:val="24"/>
        </w:rPr>
        <w:t>организационные</w:t>
      </w:r>
      <w:proofErr w:type="gramEnd"/>
      <w:r w:rsidRPr="0014640D">
        <w:rPr>
          <w:rFonts w:ascii="Times New Roman" w:hAnsi="Times New Roman"/>
          <w:sz w:val="24"/>
          <w:szCs w:val="24"/>
        </w:rPr>
        <w:t xml:space="preserve"> — включающие подбор и обучение кадров, нормирование труда и отдыха, организацию рабочих мест с учетом эргономики; </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 xml:space="preserve">технические — предусматривающие комплекс типовых технических </w:t>
      </w:r>
      <w:proofErr w:type="gramStart"/>
      <w:r w:rsidRPr="0014640D">
        <w:rPr>
          <w:rFonts w:ascii="Times New Roman" w:hAnsi="Times New Roman"/>
          <w:sz w:val="24"/>
          <w:szCs w:val="24"/>
        </w:rPr>
        <w:t>решений обеспечения максимальной безопасности функционирования оборудования</w:t>
      </w:r>
      <w:proofErr w:type="gramEnd"/>
      <w:r w:rsidRPr="0014640D">
        <w:rPr>
          <w:rFonts w:ascii="Times New Roman" w:hAnsi="Times New Roman"/>
          <w:sz w:val="24"/>
          <w:szCs w:val="24"/>
        </w:rPr>
        <w:t xml:space="preserve"> и технологических процессов.</w:t>
      </w:r>
    </w:p>
    <w:p w:rsidR="00D01892"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 xml:space="preserve">Принцип </w:t>
      </w:r>
      <w:proofErr w:type="spellStart"/>
      <w:r w:rsidRPr="0014640D">
        <w:rPr>
          <w:rFonts w:ascii="Times New Roman" w:hAnsi="Times New Roman"/>
          <w:sz w:val="24"/>
          <w:szCs w:val="24"/>
        </w:rPr>
        <w:t>гуманизации</w:t>
      </w:r>
      <w:proofErr w:type="spellEnd"/>
      <w:r w:rsidRPr="0014640D">
        <w:rPr>
          <w:rFonts w:ascii="Times New Roman" w:hAnsi="Times New Roman"/>
          <w:sz w:val="24"/>
          <w:szCs w:val="24"/>
        </w:rPr>
        <w:t xml:space="preserve"> подразумевает, что при проектировании технологических процессов, оборудования, организации труда центром внимания должны быть человек, его безопасность, удобство работы, тепловой и физиологический комфорт. Необходимо оценивать физические и психофизиологические возможности человека в процессе труда, его реакции на изменение обстановки, возможность контроля информации, удобство рабочей позы, расположение органов управления, соответствие тяжести и напряженности труда нормируемым величинам.</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Системность в обеспечении безопасности производственной деятельности требует последовательного решения следующих четырех задач:</w:t>
      </w:r>
    </w:p>
    <w:p w:rsidR="00D01892" w:rsidRPr="0090275E" w:rsidRDefault="00D01892" w:rsidP="0090275E">
      <w:pPr>
        <w:pStyle w:val="a3"/>
        <w:numPr>
          <w:ilvl w:val="0"/>
          <w:numId w:val="15"/>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идентификация (выявление) опасностей и вредностей на каждом рабочем месте и в каждой технологической операции; </w:t>
      </w:r>
    </w:p>
    <w:p w:rsidR="00D01892" w:rsidRPr="0090275E" w:rsidRDefault="00D01892" w:rsidP="0090275E">
      <w:pPr>
        <w:pStyle w:val="a3"/>
        <w:numPr>
          <w:ilvl w:val="0"/>
          <w:numId w:val="15"/>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исключение опасностей путем выбора менее опасных вариантов технологии и оборудования; </w:t>
      </w:r>
    </w:p>
    <w:p w:rsidR="00D01892" w:rsidRPr="0090275E" w:rsidRDefault="00D01892" w:rsidP="0090275E">
      <w:pPr>
        <w:pStyle w:val="a3"/>
        <w:numPr>
          <w:ilvl w:val="0"/>
          <w:numId w:val="15"/>
        </w:numPr>
        <w:spacing w:after="0" w:line="240" w:lineRule="auto"/>
        <w:ind w:left="426"/>
        <w:jc w:val="both"/>
        <w:rPr>
          <w:rFonts w:ascii="Times New Roman" w:hAnsi="Times New Roman"/>
          <w:sz w:val="24"/>
          <w:szCs w:val="24"/>
        </w:rPr>
      </w:pPr>
      <w:r w:rsidRPr="0090275E">
        <w:rPr>
          <w:rFonts w:ascii="Times New Roman" w:hAnsi="Times New Roman"/>
          <w:sz w:val="24"/>
          <w:szCs w:val="24"/>
        </w:rPr>
        <w:t xml:space="preserve">защита от оставшихся опасностей и вредностей путем подбора наиболее эффективных средств коллективной и индивидуальной защиты, применения автоматизации и дистанционного управления; </w:t>
      </w:r>
    </w:p>
    <w:p w:rsidR="00D01892" w:rsidRPr="0090275E" w:rsidRDefault="00D01892" w:rsidP="0090275E">
      <w:pPr>
        <w:pStyle w:val="a3"/>
        <w:numPr>
          <w:ilvl w:val="0"/>
          <w:numId w:val="15"/>
        </w:numPr>
        <w:spacing w:after="0" w:line="240" w:lineRule="auto"/>
        <w:ind w:left="426"/>
        <w:jc w:val="both"/>
        <w:rPr>
          <w:rFonts w:ascii="Times New Roman" w:hAnsi="Times New Roman"/>
          <w:sz w:val="24"/>
          <w:szCs w:val="24"/>
        </w:rPr>
      </w:pPr>
      <w:r w:rsidRPr="0090275E">
        <w:rPr>
          <w:rFonts w:ascii="Times New Roman" w:hAnsi="Times New Roman"/>
          <w:sz w:val="24"/>
          <w:szCs w:val="24"/>
        </w:rPr>
        <w:t>оценка возможных аварийных ситуаций, локализация и ликвидация опасностей и вредностей при авариях.</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 xml:space="preserve">Классификация опасных и вредных факторов облегчает и систематизирует их идентификацию. Категорирование работ по тяжести и напряженности труда накладывает определенные ограничения на параметры микроклимата и производственный шум. Категорирование зрительных работ по величине объектов по санитарным нормам требует соответственной величины санитарно-защитных зон для снижения негативного влияния предприятий на непроизводственные зоны. Классификация помещений по опасности поражения </w:t>
      </w:r>
      <w:r w:rsidRPr="0014640D">
        <w:rPr>
          <w:rFonts w:ascii="Times New Roman" w:hAnsi="Times New Roman"/>
          <w:sz w:val="24"/>
          <w:szCs w:val="24"/>
        </w:rPr>
        <w:lastRenderedPageBreak/>
        <w:t>током позволяет применить в соответствии с правилами устройства и правилами технической эксплуатации электроустановок соответствующее условиям эксплуатации электрооборудование и средства защиты от поражения током. Категорирование помещений по взрывопожарной опасности регламентирует выбор соответствующего класса огнестойкости зданий и сооружений, оборудования, этажность зданий и площадь этажа между противопожарными преградами, количество эвакуационных выходов и расстояние между ними, применение средств сигнализации и пожаротушения.</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Стандартизация регламентирует на государственном уровне обязательные для выполнения требования, нормы и конкретные решения по обеспечению безопасности производственной деятельности. Системе стандартов безопасности труда (ССБТ).</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 xml:space="preserve">Стремление получить данные для предвидения и возможного предупреждения несчастного случая вызвали в практике работы предприятий появление монографического метода анализа производственного травматизма, предусматривающего детальное исследование всего комплекса условий труда, в которых произошел несчастного случая: трудового и технологического процесса, рабочего места, основного и вспомогательного оборудования, средств защиты и т.д. </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Этот метод предусматривает широкое применение технических способов и средств исследования (испытание оборудования, измерение параметров производственной среды и др.). В результате появляется возможность выявить не только причины происшедшего несчастного случая, но и выявить потенциальные опасности в действующих и проектируемых производствах. На основании этого метода вносятся изменения и усовершенствования технологических процессов с целью устранения опасных операций и общего улучшения условий труда.</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Топографический метод изучения травматизма — это связывание причин несчастного случая  с местом их происшествия. Все несчастного случая  систематически наносятся условными знаками на планы цехов, в результате чего выявляются рабочие места и участки с повышенной опасностью, требующие тщательного обследования и принятия, предупредительных мер.</w:t>
      </w:r>
    </w:p>
    <w:p w:rsidR="00D01892" w:rsidRPr="0014640D" w:rsidRDefault="00D01892" w:rsidP="00D01892">
      <w:pPr>
        <w:spacing w:after="0" w:line="240" w:lineRule="auto"/>
        <w:ind w:firstLine="709"/>
        <w:jc w:val="both"/>
        <w:rPr>
          <w:rFonts w:ascii="Times New Roman" w:hAnsi="Times New Roman"/>
          <w:sz w:val="24"/>
          <w:szCs w:val="24"/>
        </w:rPr>
      </w:pPr>
      <w:proofErr w:type="gramStart"/>
      <w:r w:rsidRPr="0014640D">
        <w:rPr>
          <w:rFonts w:ascii="Times New Roman" w:hAnsi="Times New Roman"/>
          <w:sz w:val="24"/>
          <w:szCs w:val="24"/>
        </w:rPr>
        <w:t>Экономический метод</w:t>
      </w:r>
      <w:proofErr w:type="gramEnd"/>
      <w:r w:rsidRPr="0014640D">
        <w:rPr>
          <w:rFonts w:ascii="Times New Roman" w:hAnsi="Times New Roman"/>
          <w:sz w:val="24"/>
          <w:szCs w:val="24"/>
        </w:rPr>
        <w:t xml:space="preserve"> изучения травматизма — это определение потерь, вызванных производственным травматизмом, а также оценка социально-экономической эффективности мероприятий по предупреждению несчастного случая.</w:t>
      </w:r>
    </w:p>
    <w:p w:rsidR="00D01892" w:rsidRPr="0014640D"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Наиболее полные и объективные результаты получают при комплексном сочетании рассмотренных методов.</w:t>
      </w:r>
    </w:p>
    <w:p w:rsidR="00D01892" w:rsidRDefault="00D01892" w:rsidP="00D01892">
      <w:pPr>
        <w:spacing w:after="0" w:line="240" w:lineRule="auto"/>
        <w:ind w:firstLine="709"/>
        <w:jc w:val="both"/>
        <w:rPr>
          <w:rFonts w:ascii="Times New Roman" w:hAnsi="Times New Roman"/>
          <w:sz w:val="24"/>
          <w:szCs w:val="24"/>
        </w:rPr>
      </w:pPr>
      <w:r w:rsidRPr="0014640D">
        <w:rPr>
          <w:rFonts w:ascii="Times New Roman" w:hAnsi="Times New Roman"/>
          <w:sz w:val="24"/>
          <w:szCs w:val="24"/>
        </w:rPr>
        <w:t>Научной основой планирования мероприятий по предупреждению несчастного случая  и профессиональных заболеваний является прогнозирование безопасности труда на основании выявления зависимости травматизма и профессиональных заболеваний от производственных факторов. Для проведения таких исследований необходимы многолетние статистические данные о травматизме и профессиональных заболеваниях.</w:t>
      </w:r>
    </w:p>
    <w:p w:rsidR="000F5272" w:rsidRDefault="000F5272" w:rsidP="008E4F8E">
      <w:pPr>
        <w:pStyle w:val="a3"/>
        <w:spacing w:after="0" w:line="240" w:lineRule="auto"/>
        <w:jc w:val="both"/>
        <w:rPr>
          <w:rFonts w:ascii="Times New Roman" w:hAnsi="Times New Roman"/>
          <w:b/>
          <w:sz w:val="36"/>
          <w:szCs w:val="36"/>
        </w:rPr>
      </w:pPr>
    </w:p>
    <w:p w:rsidR="008E4F8E" w:rsidRDefault="00730910" w:rsidP="008E4F8E">
      <w:pPr>
        <w:pStyle w:val="a3"/>
        <w:spacing w:after="0" w:line="240" w:lineRule="auto"/>
        <w:jc w:val="both"/>
        <w:rPr>
          <w:rFonts w:ascii="Times New Roman" w:hAnsi="Times New Roman"/>
          <w:b/>
          <w:sz w:val="36"/>
          <w:szCs w:val="36"/>
        </w:rPr>
      </w:pPr>
      <w:r w:rsidRPr="000F5272">
        <w:rPr>
          <w:rFonts w:ascii="Times New Roman" w:hAnsi="Times New Roman"/>
          <w:b/>
          <w:sz w:val="36"/>
          <w:szCs w:val="36"/>
        </w:rPr>
        <w:t>Домашнее задание:</w:t>
      </w:r>
      <w:r w:rsidR="00A5606E">
        <w:rPr>
          <w:rFonts w:ascii="Times New Roman" w:hAnsi="Times New Roman"/>
          <w:b/>
          <w:sz w:val="36"/>
          <w:szCs w:val="36"/>
        </w:rPr>
        <w:t xml:space="preserve"> </w:t>
      </w:r>
    </w:p>
    <w:p w:rsidR="000F5272" w:rsidRDefault="000F5272" w:rsidP="008E4F8E">
      <w:pPr>
        <w:pStyle w:val="a3"/>
        <w:spacing w:after="0" w:line="240" w:lineRule="auto"/>
        <w:jc w:val="both"/>
        <w:rPr>
          <w:rFonts w:ascii="Times New Roman" w:hAnsi="Times New Roman"/>
          <w:b/>
          <w:sz w:val="36"/>
          <w:szCs w:val="36"/>
        </w:rPr>
      </w:pPr>
    </w:p>
    <w:p w:rsidR="00730910" w:rsidRDefault="00730910" w:rsidP="008E4F8E">
      <w:pPr>
        <w:pStyle w:val="a3"/>
        <w:spacing w:after="0" w:line="240" w:lineRule="auto"/>
        <w:jc w:val="both"/>
        <w:rPr>
          <w:rFonts w:ascii="Times New Roman" w:hAnsi="Times New Roman"/>
          <w:sz w:val="28"/>
          <w:szCs w:val="28"/>
        </w:rPr>
      </w:pPr>
      <w:r>
        <w:rPr>
          <w:rFonts w:ascii="Times New Roman" w:hAnsi="Times New Roman"/>
          <w:sz w:val="28"/>
          <w:szCs w:val="28"/>
        </w:rPr>
        <w:t>Необходимо ответить на следующие вопросы:</w:t>
      </w:r>
    </w:p>
    <w:p w:rsidR="00730910" w:rsidRDefault="00730910" w:rsidP="00730910">
      <w:pPr>
        <w:pStyle w:val="a3"/>
        <w:numPr>
          <w:ilvl w:val="0"/>
          <w:numId w:val="16"/>
        </w:numPr>
        <w:spacing w:after="0" w:line="240" w:lineRule="auto"/>
        <w:jc w:val="both"/>
        <w:rPr>
          <w:rFonts w:ascii="Times New Roman" w:hAnsi="Times New Roman"/>
          <w:sz w:val="28"/>
          <w:szCs w:val="28"/>
        </w:rPr>
      </w:pPr>
      <w:proofErr w:type="gramStart"/>
      <w:r>
        <w:rPr>
          <w:rFonts w:ascii="Times New Roman" w:hAnsi="Times New Roman"/>
          <w:sz w:val="28"/>
          <w:szCs w:val="28"/>
        </w:rPr>
        <w:t>Воздействие</w:t>
      </w:r>
      <w:proofErr w:type="gramEnd"/>
      <w:r>
        <w:rPr>
          <w:rFonts w:ascii="Times New Roman" w:hAnsi="Times New Roman"/>
          <w:sz w:val="28"/>
          <w:szCs w:val="28"/>
        </w:rPr>
        <w:t xml:space="preserve"> каких вредных факторов возможно в </w:t>
      </w:r>
      <w:proofErr w:type="spellStart"/>
      <w:r>
        <w:rPr>
          <w:rFonts w:ascii="Times New Roman" w:hAnsi="Times New Roman"/>
          <w:sz w:val="28"/>
          <w:szCs w:val="28"/>
        </w:rPr>
        <w:t>нефтегазодобыче</w:t>
      </w:r>
      <w:proofErr w:type="spellEnd"/>
      <w:r>
        <w:rPr>
          <w:rFonts w:ascii="Times New Roman" w:hAnsi="Times New Roman"/>
          <w:sz w:val="28"/>
          <w:szCs w:val="28"/>
        </w:rPr>
        <w:t>?</w:t>
      </w:r>
    </w:p>
    <w:p w:rsidR="00730910" w:rsidRDefault="005F5657" w:rsidP="00730910">
      <w:pPr>
        <w:pStyle w:val="a3"/>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Какие меры принимаются по снижению воздействия вредных производственных факторов в </w:t>
      </w:r>
      <w:proofErr w:type="spellStart"/>
      <w:r>
        <w:rPr>
          <w:rFonts w:ascii="Times New Roman" w:hAnsi="Times New Roman"/>
          <w:sz w:val="28"/>
          <w:szCs w:val="28"/>
        </w:rPr>
        <w:t>нефтегазодобыче</w:t>
      </w:r>
      <w:proofErr w:type="spellEnd"/>
      <w:r>
        <w:rPr>
          <w:rFonts w:ascii="Times New Roman" w:hAnsi="Times New Roman"/>
          <w:sz w:val="28"/>
          <w:szCs w:val="28"/>
        </w:rPr>
        <w:t>?</w:t>
      </w:r>
    </w:p>
    <w:p w:rsidR="005F5657" w:rsidRDefault="005F5657" w:rsidP="00730910">
      <w:pPr>
        <w:pStyle w:val="a3"/>
        <w:numPr>
          <w:ilvl w:val="0"/>
          <w:numId w:val="16"/>
        </w:numPr>
        <w:spacing w:after="0" w:line="240" w:lineRule="auto"/>
        <w:jc w:val="both"/>
        <w:rPr>
          <w:rFonts w:ascii="Times New Roman" w:hAnsi="Times New Roman"/>
          <w:sz w:val="28"/>
          <w:szCs w:val="28"/>
        </w:rPr>
      </w:pPr>
      <w:r>
        <w:rPr>
          <w:rFonts w:ascii="Times New Roman" w:hAnsi="Times New Roman"/>
          <w:sz w:val="28"/>
          <w:szCs w:val="28"/>
        </w:rPr>
        <w:t>Какие профессиональные заболевания характерны для нефтегазовой отрасли?</w:t>
      </w:r>
    </w:p>
    <w:p w:rsidR="000F5272" w:rsidRDefault="000F5272" w:rsidP="000F5272">
      <w:pPr>
        <w:pStyle w:val="a3"/>
        <w:spacing w:after="0" w:line="240" w:lineRule="auto"/>
        <w:ind w:left="1080"/>
        <w:jc w:val="both"/>
        <w:rPr>
          <w:rFonts w:ascii="Times New Roman" w:hAnsi="Times New Roman"/>
          <w:sz w:val="28"/>
          <w:szCs w:val="28"/>
        </w:rPr>
      </w:pPr>
    </w:p>
    <w:p w:rsidR="000F5272" w:rsidRDefault="000F5272" w:rsidP="000F5272">
      <w:pPr>
        <w:pStyle w:val="a3"/>
        <w:spacing w:after="0" w:line="240" w:lineRule="auto"/>
        <w:ind w:left="1080"/>
        <w:jc w:val="both"/>
        <w:rPr>
          <w:rFonts w:ascii="Times New Roman" w:hAnsi="Times New Roman"/>
          <w:color w:val="FF0000"/>
          <w:sz w:val="28"/>
          <w:szCs w:val="28"/>
        </w:rPr>
      </w:pPr>
      <w:r w:rsidRPr="000F5272">
        <w:rPr>
          <w:rFonts w:ascii="Times New Roman" w:hAnsi="Times New Roman"/>
          <w:color w:val="FF0000"/>
          <w:sz w:val="28"/>
          <w:szCs w:val="28"/>
        </w:rPr>
        <w:t xml:space="preserve">Сегодня заработаете 2 оценки: </w:t>
      </w:r>
    </w:p>
    <w:p w:rsidR="000F5272" w:rsidRDefault="000F5272" w:rsidP="000F5272">
      <w:pPr>
        <w:pStyle w:val="a3"/>
        <w:spacing w:after="0" w:line="240" w:lineRule="auto"/>
        <w:ind w:left="1080"/>
        <w:jc w:val="both"/>
        <w:rPr>
          <w:rFonts w:ascii="Times New Roman" w:hAnsi="Times New Roman"/>
          <w:color w:val="FF0000"/>
          <w:sz w:val="28"/>
          <w:szCs w:val="28"/>
        </w:rPr>
      </w:pPr>
      <w:r>
        <w:rPr>
          <w:rFonts w:ascii="Times New Roman" w:hAnsi="Times New Roman"/>
          <w:color w:val="FF0000"/>
          <w:sz w:val="28"/>
          <w:szCs w:val="28"/>
        </w:rPr>
        <w:t xml:space="preserve">- </w:t>
      </w:r>
      <w:r w:rsidRPr="000F5272">
        <w:rPr>
          <w:rFonts w:ascii="Times New Roman" w:hAnsi="Times New Roman"/>
          <w:color w:val="FF0000"/>
          <w:sz w:val="28"/>
          <w:szCs w:val="28"/>
        </w:rPr>
        <w:t xml:space="preserve">за тест </w:t>
      </w:r>
    </w:p>
    <w:p w:rsidR="000F5272" w:rsidRDefault="000F5272" w:rsidP="000F5272">
      <w:pPr>
        <w:pStyle w:val="a3"/>
        <w:spacing w:after="0" w:line="240" w:lineRule="auto"/>
        <w:ind w:left="1080"/>
        <w:jc w:val="both"/>
        <w:rPr>
          <w:rFonts w:ascii="Times New Roman" w:hAnsi="Times New Roman"/>
          <w:color w:val="FF0000"/>
          <w:sz w:val="28"/>
          <w:szCs w:val="28"/>
        </w:rPr>
      </w:pPr>
      <w:r>
        <w:rPr>
          <w:rFonts w:ascii="Times New Roman" w:hAnsi="Times New Roman"/>
          <w:color w:val="FF0000"/>
          <w:sz w:val="28"/>
          <w:szCs w:val="28"/>
        </w:rPr>
        <w:t xml:space="preserve">- </w:t>
      </w:r>
      <w:r w:rsidRPr="000F5272">
        <w:rPr>
          <w:rFonts w:ascii="Times New Roman" w:hAnsi="Times New Roman"/>
          <w:color w:val="FF0000"/>
          <w:sz w:val="28"/>
          <w:szCs w:val="28"/>
        </w:rPr>
        <w:t>ответы на вопросы</w:t>
      </w:r>
    </w:p>
    <w:p w:rsidR="00A5606E" w:rsidRPr="00A5606E" w:rsidRDefault="00A5606E" w:rsidP="000F5272">
      <w:pPr>
        <w:pStyle w:val="a3"/>
        <w:spacing w:after="0" w:line="240" w:lineRule="auto"/>
        <w:ind w:left="1080"/>
        <w:jc w:val="both"/>
        <w:rPr>
          <w:rFonts w:ascii="Times New Roman" w:hAnsi="Times New Roman"/>
          <w:color w:val="FF0000"/>
          <w:sz w:val="28"/>
          <w:szCs w:val="28"/>
        </w:rPr>
      </w:pPr>
      <w:r>
        <w:rPr>
          <w:rFonts w:ascii="Times New Roman" w:hAnsi="Times New Roman"/>
          <w:sz w:val="36"/>
          <w:szCs w:val="36"/>
        </w:rPr>
        <w:t>(</w:t>
      </w:r>
      <w:r w:rsidRPr="00A5606E">
        <w:rPr>
          <w:rFonts w:ascii="Times New Roman" w:hAnsi="Times New Roman"/>
          <w:sz w:val="36"/>
          <w:szCs w:val="36"/>
        </w:rPr>
        <w:t xml:space="preserve">можно </w:t>
      </w:r>
      <w:r>
        <w:rPr>
          <w:rFonts w:ascii="Times New Roman" w:hAnsi="Times New Roman"/>
          <w:sz w:val="36"/>
          <w:szCs w:val="36"/>
        </w:rPr>
        <w:t>с</w:t>
      </w:r>
      <w:r w:rsidRPr="00A5606E">
        <w:rPr>
          <w:rFonts w:ascii="Times New Roman" w:hAnsi="Times New Roman"/>
          <w:sz w:val="36"/>
          <w:szCs w:val="36"/>
        </w:rPr>
        <w:t>делать в электронном виде</w:t>
      </w:r>
      <w:r>
        <w:rPr>
          <w:rFonts w:ascii="Times New Roman" w:hAnsi="Times New Roman"/>
          <w:sz w:val="36"/>
          <w:szCs w:val="36"/>
        </w:rPr>
        <w:t>)</w:t>
      </w:r>
      <w:bookmarkStart w:id="0" w:name="_GoBack"/>
      <w:bookmarkEnd w:id="0"/>
      <w:r>
        <w:rPr>
          <w:rFonts w:ascii="Times New Roman" w:hAnsi="Times New Roman"/>
          <w:sz w:val="36"/>
          <w:szCs w:val="36"/>
        </w:rPr>
        <w:t xml:space="preserve"> </w:t>
      </w:r>
    </w:p>
    <w:sectPr w:rsidR="00A5606E" w:rsidRPr="00A5606E" w:rsidSect="009334B3">
      <w:footerReference w:type="default" r:id="rId8"/>
      <w:pgSz w:w="11906" w:h="16838" w:code="9"/>
      <w:pgMar w:top="851" w:right="62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33" w:rsidRDefault="00E92433" w:rsidP="006E52D0">
      <w:pPr>
        <w:spacing w:after="0" w:line="240" w:lineRule="auto"/>
      </w:pPr>
      <w:r>
        <w:separator/>
      </w:r>
    </w:p>
  </w:endnote>
  <w:endnote w:type="continuationSeparator" w:id="0">
    <w:p w:rsidR="00E92433" w:rsidRDefault="00E92433" w:rsidP="006E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4664"/>
      <w:docPartObj>
        <w:docPartGallery w:val="Page Numbers (Bottom of Page)"/>
        <w:docPartUnique/>
      </w:docPartObj>
    </w:sdtPr>
    <w:sdtEndPr/>
    <w:sdtContent>
      <w:p w:rsidR="006E52D0" w:rsidRDefault="00136098">
        <w:pPr>
          <w:pStyle w:val="a7"/>
          <w:jc w:val="center"/>
        </w:pPr>
        <w:r>
          <w:fldChar w:fldCharType="begin"/>
        </w:r>
        <w:r>
          <w:instrText xml:space="preserve"> PAGE   \* MERGEFORMAT </w:instrText>
        </w:r>
        <w:r>
          <w:fldChar w:fldCharType="separate"/>
        </w:r>
        <w:r w:rsidR="00A5606E">
          <w:rPr>
            <w:noProof/>
          </w:rPr>
          <w:t>9</w:t>
        </w:r>
        <w:r>
          <w:rPr>
            <w:noProof/>
          </w:rPr>
          <w:fldChar w:fldCharType="end"/>
        </w:r>
      </w:p>
    </w:sdtContent>
  </w:sdt>
  <w:p w:rsidR="006E52D0" w:rsidRDefault="006E52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33" w:rsidRDefault="00E92433" w:rsidP="006E52D0">
      <w:pPr>
        <w:spacing w:after="0" w:line="240" w:lineRule="auto"/>
      </w:pPr>
      <w:r>
        <w:separator/>
      </w:r>
    </w:p>
  </w:footnote>
  <w:footnote w:type="continuationSeparator" w:id="0">
    <w:p w:rsidR="00E92433" w:rsidRDefault="00E92433" w:rsidP="006E5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29E"/>
    <w:multiLevelType w:val="multilevel"/>
    <w:tmpl w:val="793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574F3"/>
    <w:multiLevelType w:val="hybridMultilevel"/>
    <w:tmpl w:val="D56E7C7A"/>
    <w:lvl w:ilvl="0" w:tplc="FFFFFFFF">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205DCA"/>
    <w:multiLevelType w:val="hybridMultilevel"/>
    <w:tmpl w:val="C42440A8"/>
    <w:lvl w:ilvl="0" w:tplc="FFFFFFFF">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7A50B6"/>
    <w:multiLevelType w:val="hybridMultilevel"/>
    <w:tmpl w:val="1C7063C0"/>
    <w:lvl w:ilvl="0" w:tplc="FFFFFFFF">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B5EAB"/>
    <w:multiLevelType w:val="hybridMultilevel"/>
    <w:tmpl w:val="0F163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471E5"/>
    <w:multiLevelType w:val="hybridMultilevel"/>
    <w:tmpl w:val="AF387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74E96"/>
    <w:multiLevelType w:val="multilevel"/>
    <w:tmpl w:val="3F2E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57C8A"/>
    <w:multiLevelType w:val="hybridMultilevel"/>
    <w:tmpl w:val="FCA4A48E"/>
    <w:lvl w:ilvl="0" w:tplc="8A86C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2009A5"/>
    <w:multiLevelType w:val="multilevel"/>
    <w:tmpl w:val="7AF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04685"/>
    <w:multiLevelType w:val="multilevel"/>
    <w:tmpl w:val="2E48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D8211D"/>
    <w:multiLevelType w:val="multilevel"/>
    <w:tmpl w:val="FC66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1B6A6B"/>
    <w:multiLevelType w:val="hybridMultilevel"/>
    <w:tmpl w:val="63C63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0924F3"/>
    <w:multiLevelType w:val="hybridMultilevel"/>
    <w:tmpl w:val="679AD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DF7936"/>
    <w:multiLevelType w:val="hybridMultilevel"/>
    <w:tmpl w:val="921E3724"/>
    <w:lvl w:ilvl="0" w:tplc="2EBEA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7DD1995"/>
    <w:multiLevelType w:val="hybridMultilevel"/>
    <w:tmpl w:val="1D128742"/>
    <w:lvl w:ilvl="0" w:tplc="FFFFFFFF">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BD0395F"/>
    <w:multiLevelType w:val="hybridMultilevel"/>
    <w:tmpl w:val="66A41B2E"/>
    <w:lvl w:ilvl="0" w:tplc="FFFFFFFF">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8"/>
  </w:num>
  <w:num w:numId="4">
    <w:abstractNumId w:val="10"/>
  </w:num>
  <w:num w:numId="5">
    <w:abstractNumId w:val="6"/>
  </w:num>
  <w:num w:numId="6">
    <w:abstractNumId w:val="9"/>
  </w:num>
  <w:num w:numId="7">
    <w:abstractNumId w:val="0"/>
  </w:num>
  <w:num w:numId="8">
    <w:abstractNumId w:val="11"/>
  </w:num>
  <w:num w:numId="9">
    <w:abstractNumId w:val="7"/>
  </w:num>
  <w:num w:numId="10">
    <w:abstractNumId w:val="5"/>
  </w:num>
  <w:num w:numId="11">
    <w:abstractNumId w:val="1"/>
  </w:num>
  <w:num w:numId="12">
    <w:abstractNumId w:val="14"/>
  </w:num>
  <w:num w:numId="13">
    <w:abstractNumId w:val="15"/>
  </w:num>
  <w:num w:numId="14">
    <w:abstractNumId w:val="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36B4"/>
    <w:rsid w:val="00012002"/>
    <w:rsid w:val="000B68E4"/>
    <w:rsid w:val="000B7E50"/>
    <w:rsid w:val="000F5272"/>
    <w:rsid w:val="00136098"/>
    <w:rsid w:val="00414F1B"/>
    <w:rsid w:val="004E3E25"/>
    <w:rsid w:val="005836B4"/>
    <w:rsid w:val="005F5657"/>
    <w:rsid w:val="006536CF"/>
    <w:rsid w:val="006E52D0"/>
    <w:rsid w:val="00730910"/>
    <w:rsid w:val="00785AB6"/>
    <w:rsid w:val="008E4F8E"/>
    <w:rsid w:val="008F5E1E"/>
    <w:rsid w:val="0090275E"/>
    <w:rsid w:val="009334B3"/>
    <w:rsid w:val="00944C01"/>
    <w:rsid w:val="0095000E"/>
    <w:rsid w:val="00966B1D"/>
    <w:rsid w:val="0097616C"/>
    <w:rsid w:val="00A5606E"/>
    <w:rsid w:val="00A644A7"/>
    <w:rsid w:val="00A878E8"/>
    <w:rsid w:val="00AF1F8D"/>
    <w:rsid w:val="00B2615F"/>
    <w:rsid w:val="00C75ACE"/>
    <w:rsid w:val="00CC4216"/>
    <w:rsid w:val="00D01892"/>
    <w:rsid w:val="00D969B0"/>
    <w:rsid w:val="00E85428"/>
    <w:rsid w:val="00E92433"/>
    <w:rsid w:val="00F5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2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6B4"/>
    <w:pPr>
      <w:ind w:left="720"/>
      <w:contextualSpacing/>
    </w:pPr>
  </w:style>
  <w:style w:type="paragraph" w:styleId="a4">
    <w:name w:val="Normal (Web)"/>
    <w:basedOn w:val="a"/>
    <w:uiPriority w:val="99"/>
    <w:semiHidden/>
    <w:unhideWhenUsed/>
    <w:rsid w:val="00F57A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5000E"/>
  </w:style>
  <w:style w:type="paragraph" w:styleId="a5">
    <w:name w:val="header"/>
    <w:basedOn w:val="a"/>
    <w:link w:val="a6"/>
    <w:uiPriority w:val="99"/>
    <w:semiHidden/>
    <w:unhideWhenUsed/>
    <w:rsid w:val="006E52D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52D0"/>
    <w:rPr>
      <w:rFonts w:ascii="Calibri" w:eastAsia="Times New Roman" w:hAnsi="Calibri" w:cs="Times New Roman"/>
      <w:lang w:eastAsia="ru-RU"/>
    </w:rPr>
  </w:style>
  <w:style w:type="paragraph" w:styleId="a7">
    <w:name w:val="footer"/>
    <w:basedOn w:val="a"/>
    <w:link w:val="a8"/>
    <w:uiPriority w:val="99"/>
    <w:unhideWhenUsed/>
    <w:rsid w:val="006E52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2D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7655">
      <w:bodyDiv w:val="1"/>
      <w:marLeft w:val="0"/>
      <w:marRight w:val="0"/>
      <w:marTop w:val="0"/>
      <w:marBottom w:val="0"/>
      <w:divBdr>
        <w:top w:val="none" w:sz="0" w:space="0" w:color="auto"/>
        <w:left w:val="none" w:sz="0" w:space="0" w:color="auto"/>
        <w:bottom w:val="none" w:sz="0" w:space="0" w:color="auto"/>
        <w:right w:val="none" w:sz="0" w:space="0" w:color="auto"/>
      </w:divBdr>
    </w:div>
    <w:div w:id="115682536">
      <w:bodyDiv w:val="1"/>
      <w:marLeft w:val="0"/>
      <w:marRight w:val="0"/>
      <w:marTop w:val="0"/>
      <w:marBottom w:val="0"/>
      <w:divBdr>
        <w:top w:val="none" w:sz="0" w:space="0" w:color="auto"/>
        <w:left w:val="none" w:sz="0" w:space="0" w:color="auto"/>
        <w:bottom w:val="none" w:sz="0" w:space="0" w:color="auto"/>
        <w:right w:val="none" w:sz="0" w:space="0" w:color="auto"/>
      </w:divBdr>
    </w:div>
    <w:div w:id="141124211">
      <w:bodyDiv w:val="1"/>
      <w:marLeft w:val="0"/>
      <w:marRight w:val="0"/>
      <w:marTop w:val="0"/>
      <w:marBottom w:val="0"/>
      <w:divBdr>
        <w:top w:val="none" w:sz="0" w:space="0" w:color="auto"/>
        <w:left w:val="none" w:sz="0" w:space="0" w:color="auto"/>
        <w:bottom w:val="none" w:sz="0" w:space="0" w:color="auto"/>
        <w:right w:val="none" w:sz="0" w:space="0" w:color="auto"/>
      </w:divBdr>
    </w:div>
    <w:div w:id="154034632">
      <w:bodyDiv w:val="1"/>
      <w:marLeft w:val="0"/>
      <w:marRight w:val="0"/>
      <w:marTop w:val="0"/>
      <w:marBottom w:val="0"/>
      <w:divBdr>
        <w:top w:val="none" w:sz="0" w:space="0" w:color="auto"/>
        <w:left w:val="none" w:sz="0" w:space="0" w:color="auto"/>
        <w:bottom w:val="none" w:sz="0" w:space="0" w:color="auto"/>
        <w:right w:val="none" w:sz="0" w:space="0" w:color="auto"/>
      </w:divBdr>
    </w:div>
    <w:div w:id="291713239">
      <w:bodyDiv w:val="1"/>
      <w:marLeft w:val="0"/>
      <w:marRight w:val="0"/>
      <w:marTop w:val="0"/>
      <w:marBottom w:val="0"/>
      <w:divBdr>
        <w:top w:val="none" w:sz="0" w:space="0" w:color="auto"/>
        <w:left w:val="none" w:sz="0" w:space="0" w:color="auto"/>
        <w:bottom w:val="none" w:sz="0" w:space="0" w:color="auto"/>
        <w:right w:val="none" w:sz="0" w:space="0" w:color="auto"/>
      </w:divBdr>
    </w:div>
    <w:div w:id="300887351">
      <w:bodyDiv w:val="1"/>
      <w:marLeft w:val="0"/>
      <w:marRight w:val="0"/>
      <w:marTop w:val="0"/>
      <w:marBottom w:val="0"/>
      <w:divBdr>
        <w:top w:val="none" w:sz="0" w:space="0" w:color="auto"/>
        <w:left w:val="none" w:sz="0" w:space="0" w:color="auto"/>
        <w:bottom w:val="none" w:sz="0" w:space="0" w:color="auto"/>
        <w:right w:val="none" w:sz="0" w:space="0" w:color="auto"/>
      </w:divBdr>
    </w:div>
    <w:div w:id="343214615">
      <w:bodyDiv w:val="1"/>
      <w:marLeft w:val="0"/>
      <w:marRight w:val="0"/>
      <w:marTop w:val="0"/>
      <w:marBottom w:val="0"/>
      <w:divBdr>
        <w:top w:val="none" w:sz="0" w:space="0" w:color="auto"/>
        <w:left w:val="none" w:sz="0" w:space="0" w:color="auto"/>
        <w:bottom w:val="none" w:sz="0" w:space="0" w:color="auto"/>
        <w:right w:val="none" w:sz="0" w:space="0" w:color="auto"/>
      </w:divBdr>
    </w:div>
    <w:div w:id="360131804">
      <w:bodyDiv w:val="1"/>
      <w:marLeft w:val="0"/>
      <w:marRight w:val="0"/>
      <w:marTop w:val="0"/>
      <w:marBottom w:val="0"/>
      <w:divBdr>
        <w:top w:val="none" w:sz="0" w:space="0" w:color="auto"/>
        <w:left w:val="none" w:sz="0" w:space="0" w:color="auto"/>
        <w:bottom w:val="none" w:sz="0" w:space="0" w:color="auto"/>
        <w:right w:val="none" w:sz="0" w:space="0" w:color="auto"/>
      </w:divBdr>
    </w:div>
    <w:div w:id="430049972">
      <w:bodyDiv w:val="1"/>
      <w:marLeft w:val="0"/>
      <w:marRight w:val="0"/>
      <w:marTop w:val="0"/>
      <w:marBottom w:val="0"/>
      <w:divBdr>
        <w:top w:val="none" w:sz="0" w:space="0" w:color="auto"/>
        <w:left w:val="none" w:sz="0" w:space="0" w:color="auto"/>
        <w:bottom w:val="none" w:sz="0" w:space="0" w:color="auto"/>
        <w:right w:val="none" w:sz="0" w:space="0" w:color="auto"/>
      </w:divBdr>
    </w:div>
    <w:div w:id="508063639">
      <w:bodyDiv w:val="1"/>
      <w:marLeft w:val="0"/>
      <w:marRight w:val="0"/>
      <w:marTop w:val="0"/>
      <w:marBottom w:val="0"/>
      <w:divBdr>
        <w:top w:val="none" w:sz="0" w:space="0" w:color="auto"/>
        <w:left w:val="none" w:sz="0" w:space="0" w:color="auto"/>
        <w:bottom w:val="none" w:sz="0" w:space="0" w:color="auto"/>
        <w:right w:val="none" w:sz="0" w:space="0" w:color="auto"/>
      </w:divBdr>
    </w:div>
    <w:div w:id="520096435">
      <w:bodyDiv w:val="1"/>
      <w:marLeft w:val="0"/>
      <w:marRight w:val="0"/>
      <w:marTop w:val="0"/>
      <w:marBottom w:val="0"/>
      <w:divBdr>
        <w:top w:val="none" w:sz="0" w:space="0" w:color="auto"/>
        <w:left w:val="none" w:sz="0" w:space="0" w:color="auto"/>
        <w:bottom w:val="none" w:sz="0" w:space="0" w:color="auto"/>
        <w:right w:val="none" w:sz="0" w:space="0" w:color="auto"/>
      </w:divBdr>
    </w:div>
    <w:div w:id="523401749">
      <w:bodyDiv w:val="1"/>
      <w:marLeft w:val="0"/>
      <w:marRight w:val="0"/>
      <w:marTop w:val="0"/>
      <w:marBottom w:val="0"/>
      <w:divBdr>
        <w:top w:val="none" w:sz="0" w:space="0" w:color="auto"/>
        <w:left w:val="none" w:sz="0" w:space="0" w:color="auto"/>
        <w:bottom w:val="none" w:sz="0" w:space="0" w:color="auto"/>
        <w:right w:val="none" w:sz="0" w:space="0" w:color="auto"/>
      </w:divBdr>
    </w:div>
    <w:div w:id="530341908">
      <w:bodyDiv w:val="1"/>
      <w:marLeft w:val="0"/>
      <w:marRight w:val="0"/>
      <w:marTop w:val="0"/>
      <w:marBottom w:val="0"/>
      <w:divBdr>
        <w:top w:val="none" w:sz="0" w:space="0" w:color="auto"/>
        <w:left w:val="none" w:sz="0" w:space="0" w:color="auto"/>
        <w:bottom w:val="none" w:sz="0" w:space="0" w:color="auto"/>
        <w:right w:val="none" w:sz="0" w:space="0" w:color="auto"/>
      </w:divBdr>
    </w:div>
    <w:div w:id="550533362">
      <w:bodyDiv w:val="1"/>
      <w:marLeft w:val="0"/>
      <w:marRight w:val="0"/>
      <w:marTop w:val="0"/>
      <w:marBottom w:val="0"/>
      <w:divBdr>
        <w:top w:val="none" w:sz="0" w:space="0" w:color="auto"/>
        <w:left w:val="none" w:sz="0" w:space="0" w:color="auto"/>
        <w:bottom w:val="none" w:sz="0" w:space="0" w:color="auto"/>
        <w:right w:val="none" w:sz="0" w:space="0" w:color="auto"/>
      </w:divBdr>
    </w:div>
    <w:div w:id="602886631">
      <w:bodyDiv w:val="1"/>
      <w:marLeft w:val="0"/>
      <w:marRight w:val="0"/>
      <w:marTop w:val="0"/>
      <w:marBottom w:val="0"/>
      <w:divBdr>
        <w:top w:val="none" w:sz="0" w:space="0" w:color="auto"/>
        <w:left w:val="none" w:sz="0" w:space="0" w:color="auto"/>
        <w:bottom w:val="none" w:sz="0" w:space="0" w:color="auto"/>
        <w:right w:val="none" w:sz="0" w:space="0" w:color="auto"/>
      </w:divBdr>
    </w:div>
    <w:div w:id="712310835">
      <w:bodyDiv w:val="1"/>
      <w:marLeft w:val="0"/>
      <w:marRight w:val="0"/>
      <w:marTop w:val="0"/>
      <w:marBottom w:val="0"/>
      <w:divBdr>
        <w:top w:val="none" w:sz="0" w:space="0" w:color="auto"/>
        <w:left w:val="none" w:sz="0" w:space="0" w:color="auto"/>
        <w:bottom w:val="none" w:sz="0" w:space="0" w:color="auto"/>
        <w:right w:val="none" w:sz="0" w:space="0" w:color="auto"/>
      </w:divBdr>
    </w:div>
    <w:div w:id="756251747">
      <w:bodyDiv w:val="1"/>
      <w:marLeft w:val="0"/>
      <w:marRight w:val="0"/>
      <w:marTop w:val="0"/>
      <w:marBottom w:val="0"/>
      <w:divBdr>
        <w:top w:val="none" w:sz="0" w:space="0" w:color="auto"/>
        <w:left w:val="none" w:sz="0" w:space="0" w:color="auto"/>
        <w:bottom w:val="none" w:sz="0" w:space="0" w:color="auto"/>
        <w:right w:val="none" w:sz="0" w:space="0" w:color="auto"/>
      </w:divBdr>
    </w:div>
    <w:div w:id="811142118">
      <w:bodyDiv w:val="1"/>
      <w:marLeft w:val="0"/>
      <w:marRight w:val="0"/>
      <w:marTop w:val="0"/>
      <w:marBottom w:val="0"/>
      <w:divBdr>
        <w:top w:val="none" w:sz="0" w:space="0" w:color="auto"/>
        <w:left w:val="none" w:sz="0" w:space="0" w:color="auto"/>
        <w:bottom w:val="none" w:sz="0" w:space="0" w:color="auto"/>
        <w:right w:val="none" w:sz="0" w:space="0" w:color="auto"/>
      </w:divBdr>
    </w:div>
    <w:div w:id="888227474">
      <w:bodyDiv w:val="1"/>
      <w:marLeft w:val="0"/>
      <w:marRight w:val="0"/>
      <w:marTop w:val="0"/>
      <w:marBottom w:val="0"/>
      <w:divBdr>
        <w:top w:val="none" w:sz="0" w:space="0" w:color="auto"/>
        <w:left w:val="none" w:sz="0" w:space="0" w:color="auto"/>
        <w:bottom w:val="none" w:sz="0" w:space="0" w:color="auto"/>
        <w:right w:val="none" w:sz="0" w:space="0" w:color="auto"/>
      </w:divBdr>
    </w:div>
    <w:div w:id="930624813">
      <w:bodyDiv w:val="1"/>
      <w:marLeft w:val="0"/>
      <w:marRight w:val="0"/>
      <w:marTop w:val="0"/>
      <w:marBottom w:val="0"/>
      <w:divBdr>
        <w:top w:val="none" w:sz="0" w:space="0" w:color="auto"/>
        <w:left w:val="none" w:sz="0" w:space="0" w:color="auto"/>
        <w:bottom w:val="none" w:sz="0" w:space="0" w:color="auto"/>
        <w:right w:val="none" w:sz="0" w:space="0" w:color="auto"/>
      </w:divBdr>
    </w:div>
    <w:div w:id="979656566">
      <w:bodyDiv w:val="1"/>
      <w:marLeft w:val="0"/>
      <w:marRight w:val="0"/>
      <w:marTop w:val="0"/>
      <w:marBottom w:val="0"/>
      <w:divBdr>
        <w:top w:val="none" w:sz="0" w:space="0" w:color="auto"/>
        <w:left w:val="none" w:sz="0" w:space="0" w:color="auto"/>
        <w:bottom w:val="none" w:sz="0" w:space="0" w:color="auto"/>
        <w:right w:val="none" w:sz="0" w:space="0" w:color="auto"/>
      </w:divBdr>
    </w:div>
    <w:div w:id="1136027324">
      <w:bodyDiv w:val="1"/>
      <w:marLeft w:val="0"/>
      <w:marRight w:val="0"/>
      <w:marTop w:val="0"/>
      <w:marBottom w:val="0"/>
      <w:divBdr>
        <w:top w:val="none" w:sz="0" w:space="0" w:color="auto"/>
        <w:left w:val="none" w:sz="0" w:space="0" w:color="auto"/>
        <w:bottom w:val="none" w:sz="0" w:space="0" w:color="auto"/>
        <w:right w:val="none" w:sz="0" w:space="0" w:color="auto"/>
      </w:divBdr>
    </w:div>
    <w:div w:id="1157383927">
      <w:bodyDiv w:val="1"/>
      <w:marLeft w:val="0"/>
      <w:marRight w:val="0"/>
      <w:marTop w:val="0"/>
      <w:marBottom w:val="0"/>
      <w:divBdr>
        <w:top w:val="none" w:sz="0" w:space="0" w:color="auto"/>
        <w:left w:val="none" w:sz="0" w:space="0" w:color="auto"/>
        <w:bottom w:val="none" w:sz="0" w:space="0" w:color="auto"/>
        <w:right w:val="none" w:sz="0" w:space="0" w:color="auto"/>
      </w:divBdr>
    </w:div>
    <w:div w:id="1244487613">
      <w:bodyDiv w:val="1"/>
      <w:marLeft w:val="0"/>
      <w:marRight w:val="0"/>
      <w:marTop w:val="0"/>
      <w:marBottom w:val="0"/>
      <w:divBdr>
        <w:top w:val="none" w:sz="0" w:space="0" w:color="auto"/>
        <w:left w:val="none" w:sz="0" w:space="0" w:color="auto"/>
        <w:bottom w:val="none" w:sz="0" w:space="0" w:color="auto"/>
        <w:right w:val="none" w:sz="0" w:space="0" w:color="auto"/>
      </w:divBdr>
    </w:div>
    <w:div w:id="1334914207">
      <w:bodyDiv w:val="1"/>
      <w:marLeft w:val="0"/>
      <w:marRight w:val="0"/>
      <w:marTop w:val="0"/>
      <w:marBottom w:val="0"/>
      <w:divBdr>
        <w:top w:val="none" w:sz="0" w:space="0" w:color="auto"/>
        <w:left w:val="none" w:sz="0" w:space="0" w:color="auto"/>
        <w:bottom w:val="none" w:sz="0" w:space="0" w:color="auto"/>
        <w:right w:val="none" w:sz="0" w:space="0" w:color="auto"/>
      </w:divBdr>
    </w:div>
    <w:div w:id="1528713091">
      <w:bodyDiv w:val="1"/>
      <w:marLeft w:val="0"/>
      <w:marRight w:val="0"/>
      <w:marTop w:val="0"/>
      <w:marBottom w:val="0"/>
      <w:divBdr>
        <w:top w:val="none" w:sz="0" w:space="0" w:color="auto"/>
        <w:left w:val="none" w:sz="0" w:space="0" w:color="auto"/>
        <w:bottom w:val="none" w:sz="0" w:space="0" w:color="auto"/>
        <w:right w:val="none" w:sz="0" w:space="0" w:color="auto"/>
      </w:divBdr>
    </w:div>
    <w:div w:id="1676758642">
      <w:bodyDiv w:val="1"/>
      <w:marLeft w:val="0"/>
      <w:marRight w:val="0"/>
      <w:marTop w:val="0"/>
      <w:marBottom w:val="0"/>
      <w:divBdr>
        <w:top w:val="none" w:sz="0" w:space="0" w:color="auto"/>
        <w:left w:val="none" w:sz="0" w:space="0" w:color="auto"/>
        <w:bottom w:val="none" w:sz="0" w:space="0" w:color="auto"/>
        <w:right w:val="none" w:sz="0" w:space="0" w:color="auto"/>
      </w:divBdr>
    </w:div>
    <w:div w:id="1768575099">
      <w:bodyDiv w:val="1"/>
      <w:marLeft w:val="0"/>
      <w:marRight w:val="0"/>
      <w:marTop w:val="0"/>
      <w:marBottom w:val="0"/>
      <w:divBdr>
        <w:top w:val="none" w:sz="0" w:space="0" w:color="auto"/>
        <w:left w:val="none" w:sz="0" w:space="0" w:color="auto"/>
        <w:bottom w:val="none" w:sz="0" w:space="0" w:color="auto"/>
        <w:right w:val="none" w:sz="0" w:space="0" w:color="auto"/>
      </w:divBdr>
    </w:div>
    <w:div w:id="1831095474">
      <w:bodyDiv w:val="1"/>
      <w:marLeft w:val="0"/>
      <w:marRight w:val="0"/>
      <w:marTop w:val="0"/>
      <w:marBottom w:val="0"/>
      <w:divBdr>
        <w:top w:val="none" w:sz="0" w:space="0" w:color="auto"/>
        <w:left w:val="none" w:sz="0" w:space="0" w:color="auto"/>
        <w:bottom w:val="none" w:sz="0" w:space="0" w:color="auto"/>
        <w:right w:val="none" w:sz="0" w:space="0" w:color="auto"/>
      </w:divBdr>
    </w:div>
    <w:div w:id="2002538807">
      <w:bodyDiv w:val="1"/>
      <w:marLeft w:val="0"/>
      <w:marRight w:val="0"/>
      <w:marTop w:val="0"/>
      <w:marBottom w:val="0"/>
      <w:divBdr>
        <w:top w:val="none" w:sz="0" w:space="0" w:color="auto"/>
        <w:left w:val="none" w:sz="0" w:space="0" w:color="auto"/>
        <w:bottom w:val="none" w:sz="0" w:space="0" w:color="auto"/>
        <w:right w:val="none" w:sz="0" w:space="0" w:color="auto"/>
      </w:divBdr>
    </w:div>
    <w:div w:id="213320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4137</Words>
  <Characters>23585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дулимова</dc:creator>
  <cp:lastModifiedBy>1</cp:lastModifiedBy>
  <cp:revision>19</cp:revision>
  <dcterms:created xsi:type="dcterms:W3CDTF">2016-07-14T08:53:00Z</dcterms:created>
  <dcterms:modified xsi:type="dcterms:W3CDTF">2020-05-24T11:06:00Z</dcterms:modified>
</cp:coreProperties>
</file>