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7FD" w:rsidRPr="00B86B46" w:rsidRDefault="00B86B4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s</w:t>
      </w:r>
      <w:bookmarkStart w:id="0" w:name="_GoBack"/>
      <w:bookmarkEnd w:id="0"/>
      <w:r w:rsidRPr="00B86B46">
        <w:rPr>
          <w:sz w:val="44"/>
          <w:szCs w:val="44"/>
          <w:lang w:val="en-US"/>
        </w:rPr>
        <w:t>vetlana.sawinowa2015@yandex.ru</w:t>
      </w:r>
    </w:p>
    <w:sectPr w:rsidR="005E47FD" w:rsidRPr="00B86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3C"/>
    <w:rsid w:val="000E1F3C"/>
    <w:rsid w:val="005E47FD"/>
    <w:rsid w:val="00B8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Company>КПЭТ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Zaochnoe</dc:creator>
  <cp:keywords/>
  <dc:description/>
  <cp:lastModifiedBy>Zaochnoe</cp:lastModifiedBy>
  <cp:revision>3</cp:revision>
  <dcterms:created xsi:type="dcterms:W3CDTF">2020-05-07T06:31:00Z</dcterms:created>
  <dcterms:modified xsi:type="dcterms:W3CDTF">2020-05-07T06:33:00Z</dcterms:modified>
</cp:coreProperties>
</file>